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60841" w14:textId="001310D2" w:rsidR="005B0548" w:rsidRPr="008632FA" w:rsidRDefault="00B4733C" w:rsidP="008632FA">
      <w:pPr>
        <w:ind w:left="3600" w:firstLine="720"/>
        <w:rPr>
          <w:rFonts w:asciiTheme="minorHAnsi" w:hAnsiTheme="minorHAnsi"/>
          <w:b/>
          <w:bCs/>
          <w:sz w:val="28"/>
          <w:szCs w:val="28"/>
        </w:rPr>
      </w:pPr>
      <w:r w:rsidRPr="008632FA">
        <w:rPr>
          <w:rFonts w:asciiTheme="minorHAnsi" w:hAnsiTheme="minorHAnsi"/>
          <w:b/>
          <w:bCs/>
          <w:sz w:val="28"/>
          <w:szCs w:val="28"/>
        </w:rPr>
        <w:t xml:space="preserve">CUSP Music Development Plan </w:t>
      </w:r>
      <w:r w:rsidR="00914F31" w:rsidRPr="008632FA">
        <w:rPr>
          <w:rFonts w:asciiTheme="minorHAnsi" w:hAnsiTheme="minorHAnsi"/>
          <w:b/>
          <w:bCs/>
          <w:sz w:val="28"/>
          <w:szCs w:val="28"/>
        </w:rPr>
        <w:t>–</w:t>
      </w:r>
      <w:r w:rsidRPr="008632FA">
        <w:rPr>
          <w:rFonts w:asciiTheme="minorHAnsi" w:hAnsiTheme="minorHAnsi"/>
          <w:b/>
          <w:bCs/>
          <w:sz w:val="28"/>
          <w:szCs w:val="28"/>
        </w:rPr>
        <w:t xml:space="preserve"> </w:t>
      </w:r>
      <w:r w:rsidR="004A5639">
        <w:rPr>
          <w:rFonts w:asciiTheme="minorHAnsi" w:hAnsiTheme="minorHAnsi"/>
          <w:b/>
          <w:bCs/>
          <w:sz w:val="28"/>
          <w:szCs w:val="28"/>
        </w:rPr>
        <w:t>Ditton Lodge</w:t>
      </w:r>
      <w:r w:rsidR="00914F31" w:rsidRPr="008632FA">
        <w:rPr>
          <w:rFonts w:asciiTheme="minorHAnsi" w:hAnsiTheme="minorHAnsi"/>
          <w:b/>
          <w:bCs/>
          <w:sz w:val="28"/>
          <w:szCs w:val="28"/>
        </w:rPr>
        <w:t xml:space="preserve"> Primary School </w:t>
      </w:r>
    </w:p>
    <w:p w14:paraId="53624908" w14:textId="77777777" w:rsidR="00916246" w:rsidRPr="008632FA" w:rsidRDefault="00916246">
      <w:pPr>
        <w:rPr>
          <w:rFonts w:asciiTheme="minorHAnsi" w:hAnsiTheme="minorHAnsi"/>
          <w:b/>
          <w:sz w:val="20"/>
          <w:szCs w:val="20"/>
          <w:u w:val="single"/>
        </w:rPr>
      </w:pPr>
    </w:p>
    <w:p w14:paraId="0BA33387" w14:textId="04ECB29E" w:rsidR="005B0548" w:rsidRPr="00254997" w:rsidRDefault="00B557CD">
      <w:pPr>
        <w:rPr>
          <w:rFonts w:asciiTheme="minorHAnsi" w:hAnsiTheme="minorHAnsi"/>
          <w:b/>
          <w:bCs/>
          <w:sz w:val="20"/>
          <w:szCs w:val="20"/>
          <w:u w:val="single"/>
        </w:rPr>
      </w:pPr>
      <w:r w:rsidRPr="008632FA">
        <w:rPr>
          <w:rFonts w:asciiTheme="minorHAnsi" w:hAnsiTheme="minorHAnsi"/>
          <w:b/>
          <w:bCs/>
          <w:sz w:val="20"/>
          <w:szCs w:val="20"/>
          <w:u w:val="single"/>
        </w:rPr>
        <w:t xml:space="preserve">Vision and Aims </w:t>
      </w:r>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88"/>
      </w:tblGrid>
      <w:tr w:rsidR="005B0548" w:rsidRPr="008632FA" w14:paraId="6B451EC6" w14:textId="77777777">
        <w:tc>
          <w:tcPr>
            <w:tcW w:w="15388" w:type="dxa"/>
            <w:tcBorders>
              <w:top w:val="single" w:sz="12" w:space="0" w:color="000000"/>
              <w:left w:val="single" w:sz="12" w:space="0" w:color="000000"/>
              <w:bottom w:val="single" w:sz="12" w:space="0" w:color="000000"/>
              <w:right w:val="single" w:sz="12" w:space="0" w:color="000000"/>
            </w:tcBorders>
          </w:tcPr>
          <w:p w14:paraId="5DEAAE00" w14:textId="513F3411" w:rsidR="00B500DA" w:rsidRPr="008632FA" w:rsidRDefault="00B500DA" w:rsidP="00B500DA">
            <w:pPr>
              <w:pStyle w:val="paragraph"/>
              <w:spacing w:before="0" w:beforeAutospacing="0" w:after="0" w:afterAutospacing="0"/>
              <w:textAlignment w:val="baseline"/>
              <w:rPr>
                <w:rFonts w:asciiTheme="minorHAnsi" w:eastAsia="Calibri" w:hAnsiTheme="minorHAnsi" w:cs="Calibri"/>
                <w:sz w:val="20"/>
                <w:szCs w:val="20"/>
              </w:rPr>
            </w:pPr>
            <w:r w:rsidRPr="008632FA">
              <w:rPr>
                <w:rFonts w:asciiTheme="minorHAnsi" w:hAnsiTheme="minorHAnsi"/>
                <w:sz w:val="20"/>
                <w:szCs w:val="20"/>
              </w:rPr>
              <w:t xml:space="preserve">CUSP Music has been purposefully built around the principles of evidence-led practice. This is to ensure that there is a focus on high-quality development of children as musicians. </w:t>
            </w:r>
            <w:r w:rsidRPr="008632FA">
              <w:rPr>
                <w:rStyle w:val="normaltextrun"/>
                <w:rFonts w:asciiTheme="minorHAnsi" w:hAnsiTheme="minorHAnsi"/>
                <w:color w:val="000000"/>
                <w:sz w:val="20"/>
                <w:szCs w:val="20"/>
              </w:rPr>
              <w:t>W</w:t>
            </w:r>
            <w:r w:rsidRPr="008632FA">
              <w:rPr>
                <w:rFonts w:asciiTheme="minorHAnsi" w:eastAsia="Calibri" w:hAnsiTheme="minorHAnsi" w:cs="Calibri"/>
                <w:sz w:val="20"/>
                <w:szCs w:val="20"/>
              </w:rPr>
              <w:t>e aim to support all children to see themselves as musicians. Through our music curriculum, children gain a firm understanding of what music is and its place in the world through listening, singing, playing, evaluating, analysing, and composing across a wide variety of historical periods, styles, traditions, and musical genres. ​</w:t>
            </w:r>
          </w:p>
          <w:p w14:paraId="272B7360" w14:textId="77777777" w:rsidR="00B500DA" w:rsidRPr="008632FA" w:rsidRDefault="00B500DA">
            <w:pPr>
              <w:rPr>
                <w:rFonts w:asciiTheme="minorHAnsi" w:eastAsia="Times New Roman" w:hAnsiTheme="minorHAnsi" w:cs="Times New Roman"/>
                <w:sz w:val="20"/>
                <w:szCs w:val="20"/>
              </w:rPr>
            </w:pPr>
          </w:p>
          <w:p w14:paraId="0543CBDB" w14:textId="1C592BE5" w:rsidR="005B0548" w:rsidRDefault="00B500DA">
            <w:pPr>
              <w:rPr>
                <w:rFonts w:asciiTheme="minorHAnsi" w:hAnsiTheme="minorHAnsi"/>
                <w:sz w:val="20"/>
                <w:szCs w:val="20"/>
              </w:rPr>
            </w:pPr>
            <w:r w:rsidRPr="008632FA">
              <w:rPr>
                <w:rFonts w:asciiTheme="minorHAnsi" w:hAnsiTheme="minorHAnsi"/>
                <w:sz w:val="20"/>
                <w:szCs w:val="20"/>
              </w:rPr>
              <w:t>Each block includes the study of significant musicians and musical works, with the intention of exposing pupils to a wide range of music that will inspire them and connect them to the world around them.</w:t>
            </w:r>
          </w:p>
          <w:p w14:paraId="23F5B3DB" w14:textId="77777777" w:rsidR="008632FA" w:rsidRPr="008632FA" w:rsidRDefault="008632FA">
            <w:pPr>
              <w:rPr>
                <w:rFonts w:asciiTheme="minorHAnsi" w:hAnsiTheme="minorHAnsi"/>
                <w:sz w:val="20"/>
                <w:szCs w:val="20"/>
              </w:rPr>
            </w:pPr>
          </w:p>
          <w:p w14:paraId="6BB66B76" w14:textId="0D852572" w:rsidR="00B500DA" w:rsidRPr="008632FA" w:rsidRDefault="00B500DA">
            <w:pPr>
              <w:rPr>
                <w:rFonts w:asciiTheme="minorHAnsi" w:hAnsiTheme="minorHAnsi"/>
                <w:sz w:val="20"/>
                <w:szCs w:val="20"/>
              </w:rPr>
            </w:pPr>
            <w:r w:rsidRPr="008632FA">
              <w:rPr>
                <w:rFonts w:asciiTheme="minorHAnsi" w:hAnsiTheme="minorHAnsi"/>
                <w:sz w:val="20"/>
                <w:szCs w:val="20"/>
              </w:rPr>
              <w:t>Core areas of study include singing, listening and appraising, composing and improvising and instrumental performance. These are built cumulatively throughout the curriculum to ensure that all pupils develop their engagement with, and knowledge of, music over time. This includes a focus on learning to play a range of instruments confidently. CUSP Music aims to build a strong and rich musical culture in schools, in which pupils can thrive.</w:t>
            </w:r>
          </w:p>
          <w:p w14:paraId="47FA4308" w14:textId="3026DFC5" w:rsidR="00B500DA" w:rsidRPr="008632FA" w:rsidRDefault="00B500DA">
            <w:pPr>
              <w:rPr>
                <w:rFonts w:asciiTheme="minorHAnsi" w:hAnsiTheme="minorHAnsi"/>
                <w:sz w:val="20"/>
                <w:szCs w:val="20"/>
              </w:rPr>
            </w:pPr>
            <w:r w:rsidRPr="008632FA">
              <w:rPr>
                <w:rFonts w:asciiTheme="minorHAnsi" w:hAnsiTheme="minorHAnsi"/>
                <w:sz w:val="20"/>
                <w:szCs w:val="20"/>
              </w:rPr>
              <w:t>As with all CUSP subjects, CUSP Music has a strong emphasis on the language that pupils need to explore their own musicality. This is carefully and deliberately planned so that pupils revisit and embed this knowledge over time.</w:t>
            </w:r>
          </w:p>
          <w:p w14:paraId="6559A08E" w14:textId="77777777" w:rsidR="00B500DA" w:rsidRPr="008632FA" w:rsidRDefault="00B500DA" w:rsidP="00B500DA">
            <w:pPr>
              <w:pStyle w:val="paragraph"/>
              <w:spacing w:before="0" w:beforeAutospacing="0" w:after="0" w:afterAutospacing="0"/>
              <w:textAlignment w:val="baseline"/>
              <w:rPr>
                <w:rFonts w:asciiTheme="minorHAnsi" w:hAnsiTheme="minorHAnsi"/>
                <w:sz w:val="20"/>
                <w:szCs w:val="20"/>
              </w:rPr>
            </w:pPr>
            <w:r w:rsidRPr="008632FA">
              <w:rPr>
                <w:rStyle w:val="eop"/>
                <w:rFonts w:asciiTheme="minorHAnsi" w:hAnsiTheme="minorHAnsi"/>
                <w:sz w:val="20"/>
                <w:szCs w:val="20"/>
              </w:rPr>
              <w:t>​</w:t>
            </w:r>
          </w:p>
          <w:p w14:paraId="5EEEC3DD" w14:textId="072E9A6F" w:rsidR="00B500DA" w:rsidRPr="008632FA" w:rsidRDefault="00B500DA" w:rsidP="00B500DA">
            <w:pPr>
              <w:pStyle w:val="paragraph"/>
              <w:spacing w:before="0" w:beforeAutospacing="0" w:after="0" w:afterAutospacing="0"/>
              <w:textAlignment w:val="baseline"/>
              <w:rPr>
                <w:rFonts w:asciiTheme="minorHAnsi" w:hAnsiTheme="minorHAnsi"/>
                <w:sz w:val="20"/>
                <w:szCs w:val="20"/>
              </w:rPr>
            </w:pPr>
            <w:r w:rsidRPr="008632FA">
              <w:rPr>
                <w:rStyle w:val="normaltextrun"/>
                <w:rFonts w:asciiTheme="minorHAnsi" w:hAnsiTheme="minorHAnsi"/>
                <w:color w:val="000000"/>
                <w:sz w:val="20"/>
                <w:szCs w:val="20"/>
              </w:rPr>
              <w:t>Using a variety of instruments as well as their own voices, we strive to promote creativity and curiosity with opportunities to make original compositions, encouraging the children to comment, evaluate and offer advice on their own work and that of their peers within a safe environment to do so. Developing a wide range of vocabulary so that they can be confident when discussing the subject</w:t>
            </w:r>
            <w:r w:rsidR="00270F58" w:rsidRPr="008632FA">
              <w:rPr>
                <w:rStyle w:val="normaltextrun"/>
                <w:rFonts w:asciiTheme="minorHAnsi" w:hAnsiTheme="minorHAnsi"/>
                <w:color w:val="000000"/>
                <w:sz w:val="20"/>
                <w:szCs w:val="20"/>
              </w:rPr>
              <w:t xml:space="preserve">. </w:t>
            </w:r>
            <w:r w:rsidRPr="008632FA">
              <w:rPr>
                <w:rStyle w:val="normaltextrun"/>
                <w:rFonts w:asciiTheme="minorHAnsi" w:hAnsiTheme="minorHAnsi"/>
                <w:color w:val="000000"/>
                <w:sz w:val="20"/>
                <w:szCs w:val="20"/>
              </w:rPr>
              <w:t>Pupils are encouraged to experiment, through improvisation and composition to find different ways in which to be creative, express a feeling or as a form of communication as well as develop performance skills. We aim to provide children with the opportunity to confidently progress in their creativity and expression along with working with other</w:t>
            </w:r>
            <w:r w:rsidR="00270F58" w:rsidRPr="008632FA">
              <w:rPr>
                <w:rStyle w:val="normaltextrun"/>
                <w:rFonts w:asciiTheme="minorHAnsi" w:hAnsiTheme="minorHAnsi"/>
                <w:color w:val="000000"/>
                <w:sz w:val="20"/>
                <w:szCs w:val="20"/>
              </w:rPr>
              <w:t>s</w:t>
            </w:r>
            <w:r w:rsidRPr="008632FA">
              <w:rPr>
                <w:rStyle w:val="normaltextrun"/>
                <w:rFonts w:asciiTheme="minorHAnsi" w:hAnsiTheme="minorHAnsi"/>
                <w:color w:val="000000"/>
                <w:sz w:val="20"/>
                <w:szCs w:val="20"/>
              </w:rPr>
              <w:t>. </w:t>
            </w:r>
          </w:p>
          <w:p w14:paraId="69408542" w14:textId="77777777" w:rsidR="005B0548" w:rsidRPr="008632FA" w:rsidRDefault="005B0548">
            <w:pPr>
              <w:rPr>
                <w:rFonts w:asciiTheme="minorHAnsi" w:hAnsiTheme="minorHAnsi"/>
                <w:sz w:val="20"/>
                <w:szCs w:val="20"/>
              </w:rPr>
            </w:pPr>
          </w:p>
        </w:tc>
      </w:tr>
    </w:tbl>
    <w:p w14:paraId="3F6E692C" w14:textId="77777777" w:rsidR="00916246" w:rsidRPr="008632FA" w:rsidRDefault="00916246">
      <w:pPr>
        <w:rPr>
          <w:rFonts w:asciiTheme="minorHAnsi" w:hAnsiTheme="minorHAnsi"/>
          <w:sz w:val="20"/>
          <w:szCs w:val="20"/>
        </w:rPr>
      </w:pPr>
    </w:p>
    <w:p w14:paraId="6E8296C1" w14:textId="77777777" w:rsidR="005B0548" w:rsidRPr="008632FA" w:rsidRDefault="00B557CD">
      <w:pPr>
        <w:rPr>
          <w:rFonts w:asciiTheme="minorHAnsi" w:hAnsiTheme="minorHAnsi"/>
          <w:b/>
          <w:bCs/>
          <w:sz w:val="20"/>
          <w:szCs w:val="20"/>
          <w:u w:val="single"/>
        </w:rPr>
      </w:pPr>
      <w:r w:rsidRPr="008632FA">
        <w:rPr>
          <w:rFonts w:asciiTheme="minorHAnsi" w:hAnsiTheme="minorHAnsi"/>
          <w:b/>
          <w:bCs/>
          <w:sz w:val="20"/>
          <w:szCs w:val="20"/>
          <w:u w:val="single"/>
        </w:rPr>
        <w:t xml:space="preserve">Overview </w:t>
      </w:r>
    </w:p>
    <w:tbl>
      <w:tblPr>
        <w:tblStyle w:val="a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94"/>
        <w:gridCol w:w="7694"/>
      </w:tblGrid>
      <w:tr w:rsidR="005B0548" w:rsidRPr="008632FA" w14:paraId="6F1502EC"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22DE68BF"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Academic year that this summary covers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469C23C4" w14:textId="702DF6AC" w:rsidR="00CA14F2" w:rsidRPr="008632FA" w:rsidRDefault="00CA14F2" w:rsidP="00CA14F2">
            <w:pPr>
              <w:rPr>
                <w:rFonts w:asciiTheme="minorHAnsi" w:hAnsiTheme="minorHAnsi"/>
                <w:bCs/>
                <w:sz w:val="20"/>
                <w:szCs w:val="20"/>
              </w:rPr>
            </w:pPr>
            <w:r w:rsidRPr="008632FA">
              <w:rPr>
                <w:rFonts w:asciiTheme="minorHAnsi" w:hAnsiTheme="minorHAnsi"/>
                <w:bCs/>
                <w:sz w:val="20"/>
                <w:szCs w:val="20"/>
              </w:rPr>
              <w:t>September 2024 – July 2025</w:t>
            </w:r>
          </w:p>
        </w:tc>
      </w:tr>
      <w:tr w:rsidR="005B0548" w:rsidRPr="008632FA" w14:paraId="5234B5AA"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141E0715" w14:textId="2906B0FC"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Date of publication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794E76E9" w14:textId="3FC4896E" w:rsidR="005B0548" w:rsidRPr="008632FA" w:rsidRDefault="00270F58" w:rsidP="00CA14F2">
            <w:pPr>
              <w:rPr>
                <w:rFonts w:asciiTheme="minorHAnsi" w:hAnsiTheme="minorHAnsi"/>
                <w:sz w:val="20"/>
                <w:szCs w:val="20"/>
              </w:rPr>
            </w:pPr>
            <w:r w:rsidRPr="008632FA">
              <w:rPr>
                <w:rFonts w:asciiTheme="minorHAnsi" w:hAnsiTheme="minorHAnsi"/>
                <w:sz w:val="20"/>
                <w:szCs w:val="20"/>
              </w:rPr>
              <w:t>25.05.24</w:t>
            </w:r>
          </w:p>
        </w:tc>
      </w:tr>
      <w:tr w:rsidR="005B0548" w:rsidRPr="008632FA" w14:paraId="3C508899"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4B2A1FB0" w14:textId="2965094A" w:rsidR="005B0548" w:rsidRPr="008632FA" w:rsidRDefault="00B557CD" w:rsidP="00CA14F2">
            <w:pPr>
              <w:rPr>
                <w:rFonts w:asciiTheme="minorHAnsi" w:hAnsiTheme="minorHAnsi"/>
                <w:sz w:val="20"/>
                <w:szCs w:val="20"/>
              </w:rPr>
            </w:pPr>
            <w:r w:rsidRPr="008632FA">
              <w:rPr>
                <w:rFonts w:asciiTheme="minorHAnsi" w:hAnsiTheme="minorHAnsi"/>
                <w:sz w:val="20"/>
                <w:szCs w:val="20"/>
              </w:rPr>
              <w:lastRenderedPageBreak/>
              <w:t xml:space="preserve">Date this summary will be reviewed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06EFE5D3" w14:textId="06042486" w:rsidR="005B0548" w:rsidRPr="008632FA" w:rsidRDefault="00270F58" w:rsidP="00CA14F2">
            <w:pPr>
              <w:rPr>
                <w:rFonts w:asciiTheme="minorHAnsi" w:hAnsiTheme="minorHAnsi"/>
                <w:sz w:val="20"/>
                <w:szCs w:val="20"/>
              </w:rPr>
            </w:pPr>
            <w:r w:rsidRPr="008632FA">
              <w:rPr>
                <w:rFonts w:asciiTheme="minorHAnsi" w:hAnsiTheme="minorHAnsi"/>
                <w:sz w:val="20"/>
                <w:szCs w:val="20"/>
              </w:rPr>
              <w:t>25.05.25</w:t>
            </w:r>
          </w:p>
        </w:tc>
      </w:tr>
      <w:tr w:rsidR="005B0548" w:rsidRPr="008632FA" w14:paraId="334F0D94"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78953137"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Name of the school Music Lead</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7B27720B" w14:textId="620A461B" w:rsidR="005B0548" w:rsidRPr="008632FA" w:rsidRDefault="00492A3E" w:rsidP="00CA14F2">
            <w:pPr>
              <w:rPr>
                <w:rFonts w:asciiTheme="minorHAnsi" w:hAnsiTheme="minorHAnsi"/>
                <w:sz w:val="20"/>
                <w:szCs w:val="20"/>
              </w:rPr>
            </w:pPr>
            <w:r>
              <w:rPr>
                <w:rFonts w:asciiTheme="minorHAnsi" w:hAnsiTheme="minorHAnsi"/>
                <w:sz w:val="20"/>
                <w:szCs w:val="20"/>
              </w:rPr>
              <w:t xml:space="preserve">Anna </w:t>
            </w:r>
            <w:proofErr w:type="spellStart"/>
            <w:r>
              <w:rPr>
                <w:rFonts w:asciiTheme="minorHAnsi" w:hAnsiTheme="minorHAnsi"/>
                <w:sz w:val="20"/>
                <w:szCs w:val="20"/>
              </w:rPr>
              <w:t>Shicluna</w:t>
            </w:r>
            <w:proofErr w:type="spellEnd"/>
            <w:r>
              <w:rPr>
                <w:rFonts w:asciiTheme="minorHAnsi" w:hAnsiTheme="minorHAnsi"/>
                <w:sz w:val="20"/>
                <w:szCs w:val="20"/>
              </w:rPr>
              <w:t xml:space="preserve"> </w:t>
            </w:r>
          </w:p>
        </w:tc>
      </w:tr>
      <w:tr w:rsidR="005B0548" w:rsidRPr="008632FA" w14:paraId="53479B7E"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7AC8AAB9" w14:textId="4F0A85F3" w:rsidR="005B0548" w:rsidRPr="008632FA" w:rsidRDefault="00B557CD" w:rsidP="00CA14F2">
            <w:pPr>
              <w:rPr>
                <w:rFonts w:asciiTheme="minorHAnsi" w:hAnsiTheme="minorHAnsi"/>
                <w:sz w:val="20"/>
                <w:szCs w:val="20"/>
              </w:rPr>
            </w:pPr>
            <w:r w:rsidRPr="008632FA">
              <w:rPr>
                <w:rFonts w:asciiTheme="minorHAnsi" w:hAnsiTheme="minorHAnsi"/>
                <w:sz w:val="20"/>
                <w:szCs w:val="20"/>
              </w:rPr>
              <w:t>Name of school leadership team member with responsibility for music (if different)</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65FA6D7F" w14:textId="3C38AFCF" w:rsidR="005B0548" w:rsidRPr="008632FA" w:rsidRDefault="00270F58" w:rsidP="00CA14F2">
            <w:pPr>
              <w:rPr>
                <w:rFonts w:asciiTheme="minorHAnsi" w:hAnsiTheme="minorHAnsi"/>
                <w:sz w:val="20"/>
                <w:szCs w:val="20"/>
              </w:rPr>
            </w:pPr>
            <w:r w:rsidRPr="008632FA">
              <w:rPr>
                <w:rFonts w:asciiTheme="minorHAnsi" w:hAnsiTheme="minorHAnsi"/>
                <w:sz w:val="20"/>
                <w:szCs w:val="20"/>
              </w:rPr>
              <w:t>N/A</w:t>
            </w:r>
          </w:p>
        </w:tc>
      </w:tr>
      <w:tr w:rsidR="005B0548" w:rsidRPr="008632FA" w14:paraId="691A48D0"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7D25225C" w14:textId="66DF3E45" w:rsidR="005B0548" w:rsidRPr="008632FA" w:rsidRDefault="00B557CD" w:rsidP="00CA14F2">
            <w:pPr>
              <w:rPr>
                <w:rFonts w:asciiTheme="minorHAnsi" w:hAnsiTheme="minorHAnsi"/>
                <w:sz w:val="20"/>
                <w:szCs w:val="20"/>
              </w:rPr>
            </w:pPr>
            <w:r w:rsidRPr="008632FA">
              <w:rPr>
                <w:rFonts w:asciiTheme="minorHAnsi" w:hAnsiTheme="minorHAnsi"/>
                <w:sz w:val="20"/>
                <w:szCs w:val="20"/>
              </w:rPr>
              <w:t>Name of local music hub</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7A13EA8E" w14:textId="19A8BA78" w:rsidR="005B0548" w:rsidRPr="008632FA" w:rsidRDefault="00F26529" w:rsidP="00CA14F2">
            <w:pPr>
              <w:rPr>
                <w:rFonts w:asciiTheme="minorHAnsi" w:hAnsiTheme="minorHAnsi"/>
                <w:sz w:val="20"/>
                <w:szCs w:val="20"/>
              </w:rPr>
            </w:pPr>
            <w:r>
              <w:rPr>
                <w:rFonts w:asciiTheme="minorHAnsi" w:hAnsiTheme="minorHAnsi"/>
                <w:sz w:val="20"/>
                <w:szCs w:val="20"/>
              </w:rPr>
              <w:t>C</w:t>
            </w:r>
            <w:r w:rsidRPr="00F26529">
              <w:rPr>
                <w:rFonts w:asciiTheme="minorHAnsi" w:hAnsiTheme="minorHAnsi"/>
                <w:sz w:val="20"/>
                <w:szCs w:val="20"/>
              </w:rPr>
              <w:t>ambridgeshire county music hub</w:t>
            </w:r>
          </w:p>
        </w:tc>
      </w:tr>
      <w:tr w:rsidR="005B0548" w:rsidRPr="008632FA" w14:paraId="3A8FE2D1" w14:textId="77777777" w:rsidTr="00B62FF4">
        <w:trPr>
          <w:trHeight w:val="1092"/>
        </w:trPr>
        <w:tc>
          <w:tcPr>
            <w:tcW w:w="7694" w:type="dxa"/>
            <w:tcBorders>
              <w:top w:val="single" w:sz="12" w:space="0" w:color="000000"/>
              <w:left w:val="single" w:sz="12" w:space="0" w:color="000000"/>
              <w:bottom w:val="single" w:sz="12" w:space="0" w:color="000000"/>
              <w:right w:val="single" w:sz="12" w:space="0" w:color="000000"/>
            </w:tcBorders>
            <w:vAlign w:val="center"/>
          </w:tcPr>
          <w:p w14:paraId="30683DBD"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Name of other music education organisations (if a partnership is in place) </w:t>
            </w:r>
          </w:p>
        </w:tc>
        <w:tc>
          <w:tcPr>
            <w:tcW w:w="7694" w:type="dxa"/>
            <w:tcBorders>
              <w:top w:val="single" w:sz="12" w:space="0" w:color="000000"/>
              <w:left w:val="single" w:sz="12" w:space="0" w:color="000000"/>
              <w:bottom w:val="single" w:sz="12" w:space="0" w:color="000000"/>
              <w:right w:val="single" w:sz="12" w:space="0" w:color="000000"/>
            </w:tcBorders>
            <w:vAlign w:val="center"/>
          </w:tcPr>
          <w:p w14:paraId="0BF469EA" w14:textId="0464A3BE" w:rsidR="005B0548" w:rsidRPr="008632FA" w:rsidRDefault="00CA14F2" w:rsidP="00CA14F2">
            <w:pPr>
              <w:rPr>
                <w:rFonts w:asciiTheme="minorHAnsi" w:hAnsiTheme="minorHAnsi"/>
                <w:bCs/>
                <w:sz w:val="20"/>
                <w:szCs w:val="20"/>
              </w:rPr>
            </w:pPr>
            <w:r w:rsidRPr="008632FA">
              <w:rPr>
                <w:rFonts w:asciiTheme="minorHAnsi" w:hAnsiTheme="minorHAnsi"/>
                <w:bCs/>
                <w:sz w:val="20"/>
                <w:szCs w:val="20"/>
              </w:rPr>
              <w:t>CUSP Music</w:t>
            </w:r>
          </w:p>
        </w:tc>
      </w:tr>
    </w:tbl>
    <w:p w14:paraId="1B54990A" w14:textId="77777777" w:rsidR="008632FA" w:rsidRPr="008632FA" w:rsidRDefault="008632FA">
      <w:pPr>
        <w:rPr>
          <w:rFonts w:asciiTheme="minorHAnsi" w:hAnsiTheme="minorHAnsi"/>
          <w:b/>
          <w:bCs/>
          <w:sz w:val="20"/>
          <w:szCs w:val="20"/>
          <w:u w:val="single"/>
        </w:rPr>
      </w:pPr>
    </w:p>
    <w:p w14:paraId="04A617DB" w14:textId="590120CF" w:rsidR="00916246" w:rsidRPr="008632FA" w:rsidRDefault="00B557CD">
      <w:pPr>
        <w:rPr>
          <w:rFonts w:asciiTheme="minorHAnsi" w:hAnsiTheme="minorHAnsi"/>
          <w:b/>
          <w:sz w:val="20"/>
          <w:szCs w:val="20"/>
          <w:u w:val="single"/>
        </w:rPr>
      </w:pPr>
      <w:r w:rsidRPr="008632FA">
        <w:rPr>
          <w:rFonts w:asciiTheme="minorHAnsi" w:hAnsiTheme="minorHAnsi"/>
          <w:b/>
          <w:bCs/>
          <w:sz w:val="20"/>
          <w:szCs w:val="20"/>
          <w:u w:val="single"/>
        </w:rPr>
        <w:t xml:space="preserve">Part A: Curriculum Music </w:t>
      </w:r>
    </w:p>
    <w:p w14:paraId="593C9AF7" w14:textId="17C0C7AD" w:rsidR="005B0548" w:rsidRPr="008632FA" w:rsidRDefault="005B0548">
      <w:pPr>
        <w:rPr>
          <w:rFonts w:asciiTheme="minorHAnsi" w:hAnsiTheme="minorHAnsi"/>
          <w:color w:val="FF0000"/>
          <w:sz w:val="20"/>
          <w:szCs w:val="20"/>
        </w:rPr>
      </w:pPr>
    </w:p>
    <w:tbl>
      <w:tblPr>
        <w:tblStyle w:val="a1"/>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4"/>
        <w:gridCol w:w="9024"/>
      </w:tblGrid>
      <w:tr w:rsidR="005B0548" w:rsidRPr="008632FA" w14:paraId="24CAC79C" w14:textId="77777777" w:rsidTr="00CA14F2">
        <w:trPr>
          <w:trHeight w:val="778"/>
        </w:trPr>
        <w:tc>
          <w:tcPr>
            <w:tcW w:w="6364" w:type="dxa"/>
            <w:tcBorders>
              <w:top w:val="single" w:sz="12" w:space="0" w:color="000000"/>
              <w:left w:val="single" w:sz="12" w:space="0" w:color="000000"/>
              <w:bottom w:val="single" w:sz="12" w:space="0" w:color="000000"/>
              <w:right w:val="single" w:sz="12" w:space="0" w:color="000000"/>
            </w:tcBorders>
            <w:vAlign w:val="center"/>
          </w:tcPr>
          <w:p w14:paraId="0511C8FB"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How much lesson time is spent on music per week in KS1?</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1657F118" w14:textId="77777777" w:rsidR="005B0548" w:rsidRPr="008632FA" w:rsidRDefault="005B0548" w:rsidP="00B4733C">
            <w:pPr>
              <w:rPr>
                <w:rFonts w:asciiTheme="minorHAnsi" w:hAnsiTheme="minorHAnsi"/>
                <w:sz w:val="20"/>
                <w:szCs w:val="20"/>
              </w:rPr>
            </w:pPr>
          </w:p>
          <w:p w14:paraId="46C8EA21" w14:textId="291A32A5" w:rsidR="005B0548" w:rsidRPr="008632FA" w:rsidRDefault="00C50202" w:rsidP="00B4733C">
            <w:pPr>
              <w:rPr>
                <w:rFonts w:asciiTheme="minorHAnsi" w:hAnsiTheme="minorHAnsi"/>
                <w:sz w:val="20"/>
                <w:szCs w:val="20"/>
              </w:rPr>
            </w:pPr>
            <w:r w:rsidRPr="008632FA">
              <w:rPr>
                <w:rFonts w:asciiTheme="minorHAnsi" w:hAnsiTheme="minorHAnsi"/>
                <w:sz w:val="20"/>
                <w:szCs w:val="20"/>
              </w:rPr>
              <w:t>45 mins</w:t>
            </w:r>
          </w:p>
        </w:tc>
      </w:tr>
      <w:tr w:rsidR="005B0548" w:rsidRPr="008632FA" w14:paraId="2110D127" w14:textId="77777777" w:rsidTr="00C50202">
        <w:trPr>
          <w:trHeight w:val="747"/>
        </w:trPr>
        <w:tc>
          <w:tcPr>
            <w:tcW w:w="6364" w:type="dxa"/>
            <w:tcBorders>
              <w:top w:val="single" w:sz="12" w:space="0" w:color="000000"/>
              <w:left w:val="single" w:sz="12" w:space="0" w:color="000000"/>
              <w:bottom w:val="single" w:sz="12" w:space="0" w:color="000000"/>
              <w:right w:val="single" w:sz="12" w:space="0" w:color="000000"/>
            </w:tcBorders>
            <w:vAlign w:val="center"/>
          </w:tcPr>
          <w:p w14:paraId="12587A6D"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How much lesson time is spent per week in KS2?</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02EEDFEA" w14:textId="5D3DC6CB" w:rsidR="005B0548" w:rsidRPr="008632FA" w:rsidRDefault="00C50202" w:rsidP="00B4733C">
            <w:pPr>
              <w:rPr>
                <w:rFonts w:asciiTheme="minorHAnsi" w:hAnsiTheme="minorHAnsi"/>
                <w:sz w:val="20"/>
                <w:szCs w:val="20"/>
              </w:rPr>
            </w:pPr>
            <w:r w:rsidRPr="008632FA">
              <w:rPr>
                <w:rFonts w:asciiTheme="minorHAnsi" w:hAnsiTheme="minorHAnsi"/>
                <w:sz w:val="20"/>
                <w:szCs w:val="20"/>
              </w:rPr>
              <w:t>60 mins</w:t>
            </w:r>
          </w:p>
        </w:tc>
      </w:tr>
      <w:tr w:rsidR="005B0548" w:rsidRPr="008632FA" w14:paraId="7F74E379" w14:textId="77777777" w:rsidTr="00CA14F2">
        <w:tc>
          <w:tcPr>
            <w:tcW w:w="6364" w:type="dxa"/>
            <w:tcBorders>
              <w:top w:val="single" w:sz="12" w:space="0" w:color="000000"/>
              <w:left w:val="single" w:sz="12" w:space="0" w:color="000000"/>
              <w:bottom w:val="single" w:sz="12" w:space="0" w:color="000000"/>
              <w:right w:val="single" w:sz="12" w:space="0" w:color="000000"/>
            </w:tcBorders>
            <w:vAlign w:val="center"/>
          </w:tcPr>
          <w:p w14:paraId="1D34810A" w14:textId="04C8F079" w:rsidR="005B0548" w:rsidRPr="008632FA" w:rsidRDefault="00B557CD" w:rsidP="00CA14F2">
            <w:pPr>
              <w:rPr>
                <w:rFonts w:asciiTheme="minorHAnsi" w:hAnsiTheme="minorHAnsi"/>
                <w:sz w:val="20"/>
                <w:szCs w:val="20"/>
              </w:rPr>
            </w:pPr>
            <w:r w:rsidRPr="008632FA">
              <w:rPr>
                <w:rFonts w:asciiTheme="minorHAnsi" w:hAnsiTheme="minorHAnsi"/>
                <w:sz w:val="20"/>
                <w:szCs w:val="20"/>
              </w:rPr>
              <w:t xml:space="preserve">What opportunities do pupils have to learn to sing or play an instrument during lesson time? (For </w:t>
            </w:r>
            <w:r w:rsidR="008632FA" w:rsidRPr="008632FA">
              <w:rPr>
                <w:rFonts w:asciiTheme="minorHAnsi" w:hAnsiTheme="minorHAnsi"/>
                <w:sz w:val="20"/>
                <w:szCs w:val="20"/>
              </w:rPr>
              <w:t>example,</w:t>
            </w:r>
            <w:r w:rsidRPr="008632FA">
              <w:rPr>
                <w:rFonts w:asciiTheme="minorHAnsi" w:hAnsiTheme="minorHAnsi"/>
                <w:sz w:val="20"/>
                <w:szCs w:val="20"/>
              </w:rPr>
              <w:t xml:space="preserve"> through whole class ensemble teaching in some or all year groups). </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4B8E9E1C" w14:textId="37CBDF7A" w:rsidR="00270F58" w:rsidRPr="008632FA" w:rsidRDefault="00270F58" w:rsidP="00270F58">
            <w:pPr>
              <w:spacing w:before="120" w:after="120"/>
              <w:rPr>
                <w:sz w:val="20"/>
                <w:szCs w:val="20"/>
              </w:rPr>
            </w:pPr>
            <w:r w:rsidRPr="008632FA">
              <w:rPr>
                <w:sz w:val="20"/>
                <w:szCs w:val="20"/>
              </w:rPr>
              <w:t>CUSP Music is taught from Years 1 – 6</w:t>
            </w:r>
            <w:r w:rsidR="006D7B85">
              <w:rPr>
                <w:sz w:val="20"/>
                <w:szCs w:val="20"/>
              </w:rPr>
              <w:t xml:space="preserve">. </w:t>
            </w:r>
            <w:r w:rsidRPr="008632FA">
              <w:rPr>
                <w:sz w:val="20"/>
                <w:szCs w:val="20"/>
              </w:rPr>
              <w:t xml:space="preserve">Each year group has 6 blocks of 5 weeks teaching. Additional weeks in the academic year can be used for consolidation, revisiting or enrichment. The curriculum is designed to be delivered in 45 – 60-minute lessons, depending on the age of pupils and stage of learning. Most year groups follow the one lesson a week model, although some do a double lesson on rotation with other </w:t>
            </w:r>
            <w:r w:rsidRPr="008632FA">
              <w:rPr>
                <w:sz w:val="20"/>
                <w:szCs w:val="20"/>
              </w:rPr>
              <w:lastRenderedPageBreak/>
              <w:t xml:space="preserve">subjects, for example, teachers may choose to deliver one CUSP Music lesson over two shorter blocks of time. </w:t>
            </w:r>
          </w:p>
          <w:p w14:paraId="39546E68" w14:textId="77777777" w:rsidR="00270F58" w:rsidRPr="008632FA" w:rsidRDefault="00270F58" w:rsidP="00270F58">
            <w:pPr>
              <w:spacing w:before="120" w:after="120"/>
              <w:rPr>
                <w:rFonts w:cs="Arial"/>
                <w:sz w:val="20"/>
                <w:szCs w:val="20"/>
              </w:rPr>
            </w:pPr>
            <w:r w:rsidRPr="008632FA">
              <w:rPr>
                <w:sz w:val="20"/>
                <w:szCs w:val="20"/>
              </w:rPr>
              <w:t xml:space="preserve">Across the year, each year group will focus on developing singing, playing a range of untuned and tuned instruments and building their knowledge about music and its cultural impact. Pupils will build their knowledge and musical skills year on year, becoming more expert in playing and appraising a wide range of musical styles as well as developing an understanding of musical vocabulary. </w:t>
            </w:r>
          </w:p>
          <w:p w14:paraId="44DE7B09" w14:textId="77777777" w:rsidR="00270F58" w:rsidRPr="008632FA" w:rsidRDefault="00270F58" w:rsidP="00270F58">
            <w:pPr>
              <w:spacing w:before="120" w:after="120"/>
              <w:rPr>
                <w:rFonts w:cs="Arial"/>
                <w:sz w:val="20"/>
                <w:szCs w:val="20"/>
              </w:rPr>
            </w:pPr>
            <w:r w:rsidRPr="008632FA">
              <w:rPr>
                <w:rFonts w:cs="Arial"/>
                <w:sz w:val="20"/>
                <w:szCs w:val="20"/>
              </w:rPr>
              <w:t>CUSP Music is designed alongside of the Model Music Curriculum (March 202) and follows the non-statutory guidance laid out in this document.</w:t>
            </w:r>
          </w:p>
          <w:p w14:paraId="02472C23" w14:textId="6AB3533D" w:rsidR="008632FA" w:rsidRPr="008632FA" w:rsidRDefault="008632FA" w:rsidP="006D7B85">
            <w:pPr>
              <w:spacing w:before="120" w:after="120"/>
              <w:rPr>
                <w:rFonts w:cs="Arial"/>
                <w:sz w:val="20"/>
                <w:szCs w:val="20"/>
              </w:rPr>
            </w:pPr>
          </w:p>
        </w:tc>
      </w:tr>
      <w:tr w:rsidR="005B0548" w:rsidRPr="008632FA" w14:paraId="153B4313" w14:textId="77777777" w:rsidTr="00CA14F2">
        <w:tc>
          <w:tcPr>
            <w:tcW w:w="6364" w:type="dxa"/>
            <w:tcBorders>
              <w:top w:val="single" w:sz="12" w:space="0" w:color="000000"/>
              <w:left w:val="single" w:sz="12" w:space="0" w:color="000000"/>
              <w:bottom w:val="single" w:sz="12" w:space="0" w:color="000000"/>
              <w:right w:val="single" w:sz="12" w:space="0" w:color="000000"/>
            </w:tcBorders>
            <w:vAlign w:val="center"/>
          </w:tcPr>
          <w:p w14:paraId="424791F8"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lastRenderedPageBreak/>
              <w:t>How do partnerships with external organisations support curriculum music? (For example, your local music hub)</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3BD92A5F" w14:textId="09C99835" w:rsidR="00270F58" w:rsidRPr="008632FA" w:rsidRDefault="00270F58" w:rsidP="00270F58">
            <w:pPr>
              <w:rPr>
                <w:rFonts w:cs="Arial"/>
                <w:sz w:val="20"/>
                <w:szCs w:val="20"/>
              </w:rPr>
            </w:pPr>
            <w:r w:rsidRPr="008632FA">
              <w:rPr>
                <w:rFonts w:cs="Arial"/>
                <w:sz w:val="20"/>
                <w:szCs w:val="20"/>
              </w:rPr>
              <w:t xml:space="preserve"> </w:t>
            </w:r>
            <w:r w:rsidR="00EC458D">
              <w:rPr>
                <w:rFonts w:cs="Arial"/>
                <w:sz w:val="20"/>
                <w:szCs w:val="20"/>
              </w:rPr>
              <w:t xml:space="preserve">Throughout the year, the school will be exploring how they can work in partnership with </w:t>
            </w:r>
            <w:r w:rsidR="00765F57">
              <w:rPr>
                <w:rFonts w:asciiTheme="minorHAnsi" w:hAnsiTheme="minorHAnsi"/>
                <w:sz w:val="20"/>
                <w:szCs w:val="20"/>
              </w:rPr>
              <w:t>C</w:t>
            </w:r>
            <w:r w:rsidR="00765F57" w:rsidRPr="00F26529">
              <w:rPr>
                <w:rFonts w:asciiTheme="minorHAnsi" w:hAnsiTheme="minorHAnsi"/>
                <w:sz w:val="20"/>
                <w:szCs w:val="20"/>
              </w:rPr>
              <w:t>ambridgeshire County</w:t>
            </w:r>
            <w:r w:rsidR="00EC458D" w:rsidRPr="00F26529">
              <w:rPr>
                <w:rFonts w:asciiTheme="minorHAnsi" w:hAnsiTheme="minorHAnsi"/>
                <w:sz w:val="20"/>
                <w:szCs w:val="20"/>
              </w:rPr>
              <w:t xml:space="preserve"> music hub</w:t>
            </w:r>
            <w:r w:rsidR="00EC458D">
              <w:rPr>
                <w:rFonts w:asciiTheme="minorHAnsi" w:hAnsiTheme="minorHAnsi"/>
                <w:sz w:val="20"/>
                <w:szCs w:val="20"/>
              </w:rPr>
              <w:t xml:space="preserve">. </w:t>
            </w:r>
          </w:p>
        </w:tc>
      </w:tr>
      <w:tr w:rsidR="005B0548" w:rsidRPr="008632FA" w14:paraId="20B5E8FA" w14:textId="77777777" w:rsidTr="00CA14F2">
        <w:trPr>
          <w:trHeight w:val="2091"/>
        </w:trPr>
        <w:tc>
          <w:tcPr>
            <w:tcW w:w="6364" w:type="dxa"/>
            <w:tcBorders>
              <w:top w:val="single" w:sz="12" w:space="0" w:color="000000"/>
              <w:left w:val="single" w:sz="12" w:space="0" w:color="000000"/>
              <w:bottom w:val="single" w:sz="12" w:space="0" w:color="000000"/>
              <w:right w:val="single" w:sz="12" w:space="0" w:color="000000"/>
            </w:tcBorders>
            <w:vAlign w:val="center"/>
          </w:tcPr>
          <w:p w14:paraId="0A277D0B" w14:textId="77777777" w:rsidR="005B0548" w:rsidRPr="008632FA" w:rsidRDefault="00B557CD" w:rsidP="00CA14F2">
            <w:pPr>
              <w:rPr>
                <w:rFonts w:asciiTheme="minorHAnsi" w:hAnsiTheme="minorHAnsi"/>
                <w:sz w:val="20"/>
                <w:szCs w:val="20"/>
              </w:rPr>
            </w:pPr>
            <w:r w:rsidRPr="008632FA">
              <w:rPr>
                <w:rFonts w:asciiTheme="minorHAnsi" w:hAnsiTheme="minorHAnsi"/>
                <w:sz w:val="20"/>
                <w:szCs w:val="20"/>
              </w:rPr>
              <w:t>What do pupils learn? (a brief summary of what pupils learn, what instruments all pupils learn through curriculum lessons and the opportunities pupils have to sing in curriculum time - include link to the school’s published music curriculum long term overview).</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6A0CA53E" w14:textId="198B9ED6" w:rsidR="005B0548" w:rsidRDefault="00270F58" w:rsidP="00B4733C">
            <w:pPr>
              <w:rPr>
                <w:sz w:val="20"/>
                <w:szCs w:val="20"/>
              </w:rPr>
            </w:pPr>
            <w:r w:rsidRPr="008632FA">
              <w:rPr>
                <w:sz w:val="20"/>
                <w:szCs w:val="20"/>
              </w:rPr>
              <w:t xml:space="preserve">During KS1, CUSP Music aims to secure strong musical foundations for pupils. This includes a strong focus on learning musical vocabulary and significant opportunities to master rhythm and pulse. As pupils move into KS2, they will begin to learn the glockenspiel, alongside exploring a range of other tuned and untuned instruments. The aim is that by the end of Year 4, pupils will have secured a good level of technical and creative skill in playing the glockenspiel and this lays the foundations for pupils to go on to learn the keyboard throughout Years 5 and 6. For each year group, blocks provide the opportunity for pupils to prepare and perform musical compositions. In KS1, this is woven into several blocks to build pupils’ confidence and experience base. Throughout KS2, pupils begin to perform in different musical ensembles, culminating in them performing their own compositions and improvisations by the end of Year 6. Pupils will be taught to read music from the earliest stages with the expectation of this gradually developing as pupils’ experience base builds. Music from a wide range of cultures, time periods and traditions </w:t>
            </w:r>
            <w:r w:rsidR="008632FA" w:rsidRPr="008632FA">
              <w:rPr>
                <w:sz w:val="20"/>
                <w:szCs w:val="20"/>
              </w:rPr>
              <w:t>are</w:t>
            </w:r>
            <w:r w:rsidRPr="008632FA">
              <w:rPr>
                <w:sz w:val="20"/>
                <w:szCs w:val="20"/>
              </w:rPr>
              <w:t xml:space="preserve"> studied across the curriculum, with plenty of opportunities for pupils to revisit significant musicians and compositions within and across years. This is important to help pupils embed learning and make connections between what they already know and their new learning.</w:t>
            </w:r>
          </w:p>
          <w:p w14:paraId="7470A6A4" w14:textId="3EF8CE3C" w:rsidR="008632FA" w:rsidRPr="008632FA" w:rsidRDefault="008632FA" w:rsidP="00B4733C">
            <w:pPr>
              <w:rPr>
                <w:sz w:val="20"/>
                <w:szCs w:val="20"/>
              </w:rPr>
            </w:pPr>
          </w:p>
        </w:tc>
      </w:tr>
      <w:tr w:rsidR="00C74886" w:rsidRPr="008632FA" w14:paraId="2276E08E" w14:textId="77777777" w:rsidTr="000065F0">
        <w:trPr>
          <w:trHeight w:val="595"/>
        </w:trPr>
        <w:tc>
          <w:tcPr>
            <w:tcW w:w="6364" w:type="dxa"/>
            <w:tcBorders>
              <w:top w:val="single" w:sz="12" w:space="0" w:color="000000"/>
              <w:left w:val="single" w:sz="12" w:space="0" w:color="000000"/>
              <w:bottom w:val="single" w:sz="12" w:space="0" w:color="000000"/>
              <w:right w:val="single" w:sz="12" w:space="0" w:color="000000"/>
            </w:tcBorders>
            <w:vAlign w:val="center"/>
          </w:tcPr>
          <w:p w14:paraId="7DB77AFC" w14:textId="77777777" w:rsidR="00C74886" w:rsidRPr="008632FA" w:rsidRDefault="00C74886" w:rsidP="00C74886">
            <w:pPr>
              <w:rPr>
                <w:rFonts w:asciiTheme="minorHAnsi" w:hAnsiTheme="minorHAnsi"/>
                <w:sz w:val="20"/>
                <w:szCs w:val="20"/>
              </w:rPr>
            </w:pPr>
            <w:bookmarkStart w:id="0" w:name="_heading=h.gjdgxs" w:colFirst="0" w:colLast="0"/>
            <w:bookmarkEnd w:id="0"/>
            <w:r w:rsidRPr="008632FA">
              <w:rPr>
                <w:rFonts w:asciiTheme="minorHAnsi" w:hAnsiTheme="minorHAnsi"/>
                <w:sz w:val="20"/>
                <w:szCs w:val="20"/>
              </w:rPr>
              <w:t>How are disabled pupils or those with special educational needs (SEND) supported to access the music curriculum? (link to school’s published SEND info)</w:t>
            </w:r>
          </w:p>
        </w:tc>
        <w:tc>
          <w:tcPr>
            <w:tcW w:w="9024" w:type="dxa"/>
            <w:tcBorders>
              <w:top w:val="single" w:sz="12" w:space="0" w:color="000000"/>
              <w:left w:val="single" w:sz="12" w:space="0" w:color="000000"/>
              <w:bottom w:val="single" w:sz="12" w:space="0" w:color="000000"/>
              <w:right w:val="single" w:sz="12" w:space="0" w:color="000000"/>
            </w:tcBorders>
            <w:vAlign w:val="center"/>
          </w:tcPr>
          <w:p w14:paraId="5F462E9B" w14:textId="360C8386" w:rsidR="00C74886" w:rsidRPr="008632FA" w:rsidRDefault="00A27E89" w:rsidP="00C74886">
            <w:pPr>
              <w:rPr>
                <w:rFonts w:asciiTheme="minorHAnsi" w:hAnsiTheme="minorHAnsi"/>
                <w:b/>
                <w:i/>
                <w:iCs/>
                <w:sz w:val="20"/>
                <w:szCs w:val="20"/>
              </w:rPr>
            </w:pPr>
            <w:r w:rsidRPr="008632FA">
              <w:rPr>
                <w:sz w:val="20"/>
                <w:szCs w:val="20"/>
              </w:rPr>
              <w:t xml:space="preserve">As part of the planning and preparation for the delivery of each block, teachers adjusted the pedagogy and activity to ensure that pupils with SEND are able to access the materials and participate fully in the lesson. Intellectual content and design copyright. Additional visual prompts are given to help them understand what is expected of them. Some pupils may require individual task boards to enable them to follow a series of steps where a task has been broken down into smaller, more manageable chunks. Assistance with adapting plans is given to teachers from the subject lead when planning music sessions, especially for our SEN hub.  Where appropriate pupils are given pre-teaching to allow them to listen to pieces of music independently in a quieter situation or using headphones and have the opportunity to experiment with new instruments before a classroom </w:t>
            </w:r>
            <w:r w:rsidR="008632FA" w:rsidRPr="008632FA">
              <w:rPr>
                <w:sz w:val="20"/>
                <w:szCs w:val="20"/>
              </w:rPr>
              <w:t>activity.</w:t>
            </w:r>
            <w:r w:rsidRPr="008632FA">
              <w:rPr>
                <w:sz w:val="20"/>
                <w:szCs w:val="20"/>
              </w:rPr>
              <w:t xml:space="preserve"> Some pupils may have a visual impairment. This may impact their ability to read and follow musical notation, so coloured stickers and manipulatives can be used to adapt activities. Where possible we are working towards creating Makaton versions of resources to aid pupils to </w:t>
            </w:r>
            <w:r w:rsidRPr="008632FA">
              <w:rPr>
                <w:sz w:val="20"/>
                <w:szCs w:val="20"/>
              </w:rPr>
              <w:lastRenderedPageBreak/>
              <w:t xml:space="preserve">fully immerse themselves into the curriculum. </w:t>
            </w:r>
            <w:r w:rsidR="000065F0" w:rsidRPr="008632FA">
              <w:rPr>
                <w:sz w:val="20"/>
                <w:szCs w:val="20"/>
              </w:rPr>
              <w:t xml:space="preserve">From nursery upwards, singing is encouraged to include Makaton signs wherever possible and to encourage those not able to verbalise to still be included. </w:t>
            </w:r>
          </w:p>
        </w:tc>
      </w:tr>
    </w:tbl>
    <w:p w14:paraId="439C708E" w14:textId="77777777" w:rsidR="00B4733C" w:rsidRPr="008632FA" w:rsidRDefault="00B4733C">
      <w:pPr>
        <w:rPr>
          <w:rFonts w:asciiTheme="minorHAnsi" w:hAnsiTheme="minorHAnsi"/>
          <w:b/>
          <w:sz w:val="20"/>
          <w:szCs w:val="20"/>
          <w:u w:val="single"/>
        </w:rPr>
      </w:pPr>
    </w:p>
    <w:p w14:paraId="521016C7" w14:textId="4A2D5C68" w:rsidR="00B4733C" w:rsidRPr="008632FA" w:rsidRDefault="00B557CD">
      <w:pPr>
        <w:rPr>
          <w:rFonts w:asciiTheme="minorHAnsi" w:hAnsiTheme="minorHAnsi"/>
          <w:b/>
          <w:bCs/>
          <w:sz w:val="20"/>
          <w:szCs w:val="20"/>
          <w:u w:val="single"/>
        </w:rPr>
      </w:pPr>
      <w:r w:rsidRPr="008632FA">
        <w:rPr>
          <w:rFonts w:asciiTheme="minorHAnsi" w:hAnsiTheme="minorHAnsi"/>
          <w:b/>
          <w:bCs/>
          <w:sz w:val="20"/>
          <w:szCs w:val="20"/>
          <w:u w:val="single"/>
        </w:rPr>
        <w:t xml:space="preserve">Part B: Extra Curricular Music </w:t>
      </w:r>
    </w:p>
    <w:tbl>
      <w:tblPr>
        <w:tblStyle w:val="TableGrid"/>
        <w:tblW w:w="0" w:type="auto"/>
        <w:tblLook w:val="04A0" w:firstRow="1" w:lastRow="0" w:firstColumn="1" w:lastColumn="0" w:noHBand="0" w:noVBand="1"/>
      </w:tblPr>
      <w:tblGrid>
        <w:gridCol w:w="6232"/>
        <w:gridCol w:w="9156"/>
      </w:tblGrid>
      <w:tr w:rsidR="00B4733C" w:rsidRPr="008632FA" w14:paraId="289E2224" w14:textId="77777777" w:rsidTr="0014578C">
        <w:trPr>
          <w:trHeight w:val="2227"/>
        </w:trPr>
        <w:tc>
          <w:tcPr>
            <w:tcW w:w="6232" w:type="dxa"/>
            <w:vAlign w:val="center"/>
          </w:tcPr>
          <w:p w14:paraId="45F485B8" w14:textId="17839584" w:rsidR="00B4733C" w:rsidRPr="008632FA" w:rsidRDefault="00B4733C" w:rsidP="00B4733C">
            <w:pPr>
              <w:rPr>
                <w:rFonts w:asciiTheme="minorHAnsi" w:hAnsiTheme="minorHAnsi"/>
                <w:color w:val="FF0000"/>
                <w:sz w:val="20"/>
                <w:szCs w:val="20"/>
              </w:rPr>
            </w:pPr>
            <w:r w:rsidRPr="008632FA">
              <w:rPr>
                <w:rFonts w:asciiTheme="minorHAnsi" w:hAnsiTheme="minorHAnsi"/>
                <w:sz w:val="20"/>
                <w:szCs w:val="20"/>
              </w:rPr>
              <w:t>Summarise the musical tuition that is offered to pupils outside of what is taught in curriculum music, including one to one, small group and large group tuition for instruments and voice.</w:t>
            </w:r>
          </w:p>
        </w:tc>
        <w:tc>
          <w:tcPr>
            <w:tcW w:w="9156" w:type="dxa"/>
            <w:vAlign w:val="center"/>
          </w:tcPr>
          <w:p w14:paraId="7E3241D2" w14:textId="32B0A094" w:rsidR="00D37DCD" w:rsidRDefault="000065F0" w:rsidP="000065F0">
            <w:pPr>
              <w:spacing w:before="120" w:after="120"/>
              <w:rPr>
                <w:sz w:val="20"/>
                <w:szCs w:val="20"/>
              </w:rPr>
            </w:pPr>
            <w:r w:rsidRPr="008632FA">
              <w:rPr>
                <w:sz w:val="20"/>
                <w:szCs w:val="20"/>
              </w:rPr>
              <w:t xml:space="preserve">The school offers choir and singing club as an extra-curricular activity, run by class teachers and school staff. These run in two formats: choir is focussed towards creating harmonies and working towards performances such as singing at the local care homes, Christmas Fayre and the Mayor’s Christmas dinner. Singing club is more for the children who want to sing but perhaps do not enjoy the performance side quite so much. Performances to parents occur at the end of each term. There will also be a </w:t>
            </w:r>
            <w:proofErr w:type="gramStart"/>
            <w:r w:rsidRPr="008632FA">
              <w:rPr>
                <w:sz w:val="20"/>
                <w:szCs w:val="20"/>
              </w:rPr>
              <w:t>Karaoke</w:t>
            </w:r>
            <w:proofErr w:type="gramEnd"/>
            <w:r w:rsidRPr="008632FA">
              <w:rPr>
                <w:sz w:val="20"/>
                <w:szCs w:val="20"/>
              </w:rPr>
              <w:t xml:space="preserve"> club beginning this year simply for those who wish to come and sing their favourite song with their friends. </w:t>
            </w:r>
            <w:r w:rsidR="0014578C">
              <w:rPr>
                <w:sz w:val="20"/>
                <w:szCs w:val="20"/>
              </w:rPr>
              <w:t xml:space="preserve"> Some children also receive guitar lessons each week which is not funded by the school. </w:t>
            </w:r>
          </w:p>
          <w:p w14:paraId="4AFC9E20" w14:textId="77777777" w:rsidR="00CA18DB" w:rsidRDefault="00CA18DB" w:rsidP="000065F0">
            <w:pPr>
              <w:spacing w:before="120" w:after="120"/>
              <w:rPr>
                <w:sz w:val="20"/>
                <w:szCs w:val="20"/>
              </w:rPr>
            </w:pPr>
          </w:p>
          <w:p w14:paraId="4FBF0007" w14:textId="36CA9F03" w:rsidR="00CA18DB" w:rsidRPr="008632FA" w:rsidRDefault="00CA18DB" w:rsidP="000065F0">
            <w:pPr>
              <w:spacing w:before="120" w:after="120"/>
              <w:rPr>
                <w:sz w:val="20"/>
                <w:szCs w:val="20"/>
              </w:rPr>
            </w:pPr>
          </w:p>
          <w:p w14:paraId="50BAC82C" w14:textId="060B2D0D" w:rsidR="000065F0" w:rsidRPr="008632FA" w:rsidRDefault="000065F0" w:rsidP="00CA18DB">
            <w:pPr>
              <w:rPr>
                <w:rFonts w:asciiTheme="minorHAnsi" w:hAnsiTheme="minorHAnsi"/>
                <w:color w:val="FF0000"/>
                <w:sz w:val="20"/>
                <w:szCs w:val="20"/>
              </w:rPr>
            </w:pPr>
          </w:p>
        </w:tc>
      </w:tr>
      <w:tr w:rsidR="004624CB" w:rsidRPr="008632FA" w14:paraId="1CB107D2" w14:textId="77777777" w:rsidTr="000065F0">
        <w:trPr>
          <w:trHeight w:val="1608"/>
        </w:trPr>
        <w:tc>
          <w:tcPr>
            <w:tcW w:w="6232" w:type="dxa"/>
            <w:vAlign w:val="center"/>
          </w:tcPr>
          <w:p w14:paraId="0E39A08F" w14:textId="46B1E656" w:rsidR="004624CB" w:rsidRPr="008632FA" w:rsidRDefault="004624CB" w:rsidP="00B4733C">
            <w:pPr>
              <w:rPr>
                <w:rFonts w:asciiTheme="minorHAnsi" w:hAnsiTheme="minorHAnsi"/>
                <w:sz w:val="20"/>
                <w:szCs w:val="20"/>
              </w:rPr>
            </w:pPr>
            <w:r w:rsidRPr="008632FA">
              <w:rPr>
                <w:rFonts w:asciiTheme="minorHAnsi" w:hAnsiTheme="minorHAnsi"/>
                <w:sz w:val="20"/>
                <w:szCs w:val="20"/>
              </w:rPr>
              <w:t>How does the school ensure that pupils experiencing disadvantage are prioritised for access to music tuition?</w:t>
            </w:r>
          </w:p>
        </w:tc>
        <w:tc>
          <w:tcPr>
            <w:tcW w:w="9156" w:type="dxa"/>
            <w:vAlign w:val="center"/>
          </w:tcPr>
          <w:p w14:paraId="53D13A29" w14:textId="59DD9403" w:rsidR="004624CB" w:rsidRPr="008632FA" w:rsidRDefault="008632FA" w:rsidP="00B4733C">
            <w:pPr>
              <w:rPr>
                <w:rFonts w:asciiTheme="minorHAnsi" w:hAnsiTheme="minorHAnsi"/>
                <w:color w:val="FF0000"/>
                <w:sz w:val="20"/>
                <w:szCs w:val="20"/>
              </w:rPr>
            </w:pPr>
            <w:r w:rsidRPr="008632FA">
              <w:rPr>
                <w:sz w:val="20"/>
                <w:szCs w:val="20"/>
              </w:rPr>
              <w:t>Extra-curricular</w:t>
            </w:r>
            <w:r w:rsidR="000065F0" w:rsidRPr="008632FA">
              <w:rPr>
                <w:sz w:val="20"/>
                <w:szCs w:val="20"/>
              </w:rPr>
              <w:t xml:space="preserve"> activities are available to all and from all year groups, including the SEN hub. Choir</w:t>
            </w:r>
            <w:r w:rsidR="00D82A2F">
              <w:rPr>
                <w:sz w:val="20"/>
                <w:szCs w:val="20"/>
              </w:rPr>
              <w:t xml:space="preserve"> and </w:t>
            </w:r>
            <w:r w:rsidR="000065F0" w:rsidRPr="008632FA">
              <w:rPr>
                <w:sz w:val="20"/>
                <w:szCs w:val="20"/>
              </w:rPr>
              <w:t xml:space="preserve">singing club </w:t>
            </w:r>
            <w:r w:rsidR="0014578C" w:rsidRPr="008632FA">
              <w:rPr>
                <w:sz w:val="20"/>
                <w:szCs w:val="20"/>
              </w:rPr>
              <w:t>are</w:t>
            </w:r>
            <w:r w:rsidR="000065F0" w:rsidRPr="008632FA">
              <w:rPr>
                <w:sz w:val="20"/>
                <w:szCs w:val="20"/>
              </w:rPr>
              <w:t xml:space="preserve"> free so there is </w:t>
            </w:r>
            <w:r w:rsidR="0014578C">
              <w:rPr>
                <w:sz w:val="20"/>
                <w:szCs w:val="20"/>
              </w:rPr>
              <w:t xml:space="preserve">no </w:t>
            </w:r>
            <w:r w:rsidR="000065F0" w:rsidRPr="008632FA">
              <w:rPr>
                <w:sz w:val="20"/>
                <w:szCs w:val="20"/>
              </w:rPr>
              <w:t xml:space="preserve">financial impact on the families. Teachers can suggest children they feel may benefit from these opportunities as well. In terms of the </w:t>
            </w:r>
            <w:r w:rsidRPr="008632FA">
              <w:rPr>
                <w:sz w:val="20"/>
                <w:szCs w:val="20"/>
              </w:rPr>
              <w:t>follow-on</w:t>
            </w:r>
            <w:r w:rsidR="000065F0" w:rsidRPr="008632FA">
              <w:rPr>
                <w:sz w:val="20"/>
                <w:szCs w:val="20"/>
              </w:rPr>
              <w:t xml:space="preserve"> instrument tuition, it is offered to as many children as possible and should that include pupils experiencing disadvantage then the school work with the parents to offer support to cover the cost of the music instrument hire so that they are not excluded from the opportunity to continue their learning.</w:t>
            </w:r>
            <w:r w:rsidR="000065F0" w:rsidRPr="008632FA">
              <w:rPr>
                <w:rFonts w:asciiTheme="minorHAnsi" w:hAnsiTheme="minorHAnsi"/>
                <w:color w:val="FF0000"/>
                <w:sz w:val="20"/>
                <w:szCs w:val="20"/>
              </w:rPr>
              <w:t xml:space="preserve"> </w:t>
            </w:r>
          </w:p>
        </w:tc>
      </w:tr>
      <w:tr w:rsidR="004624CB" w:rsidRPr="008632FA" w14:paraId="2D9FB6D5" w14:textId="77777777" w:rsidTr="00B62FF4">
        <w:trPr>
          <w:trHeight w:val="1202"/>
        </w:trPr>
        <w:tc>
          <w:tcPr>
            <w:tcW w:w="6232" w:type="dxa"/>
            <w:vAlign w:val="center"/>
          </w:tcPr>
          <w:p w14:paraId="0D5D352D" w14:textId="6F02F138" w:rsidR="004624CB" w:rsidRPr="008632FA" w:rsidRDefault="004624CB" w:rsidP="00B4733C">
            <w:pPr>
              <w:rPr>
                <w:rFonts w:asciiTheme="minorHAnsi" w:hAnsiTheme="minorHAnsi"/>
                <w:sz w:val="20"/>
                <w:szCs w:val="20"/>
              </w:rPr>
            </w:pPr>
            <w:r w:rsidRPr="008632FA">
              <w:rPr>
                <w:rFonts w:asciiTheme="minorHAnsi" w:hAnsiTheme="minorHAnsi"/>
                <w:sz w:val="20"/>
                <w:szCs w:val="20"/>
              </w:rPr>
              <w:t>How does the school work with families to encourage pupils to engage with music tuition?</w:t>
            </w:r>
          </w:p>
        </w:tc>
        <w:tc>
          <w:tcPr>
            <w:tcW w:w="9156" w:type="dxa"/>
            <w:vAlign w:val="center"/>
          </w:tcPr>
          <w:p w14:paraId="6F250484" w14:textId="6D924363" w:rsidR="004624CB" w:rsidRPr="008632FA" w:rsidRDefault="00D52080" w:rsidP="00B4733C">
            <w:pPr>
              <w:rPr>
                <w:sz w:val="20"/>
                <w:szCs w:val="20"/>
              </w:rPr>
            </w:pPr>
            <w:r w:rsidRPr="008632FA">
              <w:rPr>
                <w:sz w:val="20"/>
                <w:szCs w:val="20"/>
              </w:rPr>
              <w:t xml:space="preserve">In KS2 the children have 1:1 </w:t>
            </w:r>
            <w:r w:rsidR="008632FA" w:rsidRPr="008632FA">
              <w:rPr>
                <w:sz w:val="20"/>
                <w:szCs w:val="20"/>
              </w:rPr>
              <w:t>iPad</w:t>
            </w:r>
            <w:r w:rsidRPr="008632FA">
              <w:rPr>
                <w:sz w:val="20"/>
                <w:szCs w:val="20"/>
              </w:rPr>
              <w:t xml:space="preserve"> and using apps such as garage band they are encouraged to create their own compositions / finish activities started in class time. This is then shared through showbie and relayed to the rest of the class. UKS2 music teachers will set home learning music activities utilising the </w:t>
            </w:r>
            <w:r w:rsidR="008632FA" w:rsidRPr="008632FA">
              <w:rPr>
                <w:sz w:val="20"/>
                <w:szCs w:val="20"/>
              </w:rPr>
              <w:t>iPad</w:t>
            </w:r>
            <w:r w:rsidRPr="008632FA">
              <w:rPr>
                <w:sz w:val="20"/>
                <w:szCs w:val="20"/>
              </w:rPr>
              <w:t xml:space="preserve"> technology. The children can use showbie to contact the teacher with updates on their music compositions. </w:t>
            </w:r>
          </w:p>
          <w:p w14:paraId="6CB3A6C6" w14:textId="77777777" w:rsidR="00D52080" w:rsidRPr="008632FA" w:rsidRDefault="00D52080" w:rsidP="00B4733C">
            <w:pPr>
              <w:rPr>
                <w:sz w:val="20"/>
                <w:szCs w:val="20"/>
              </w:rPr>
            </w:pPr>
            <w:r w:rsidRPr="008632FA">
              <w:rPr>
                <w:sz w:val="20"/>
                <w:szCs w:val="20"/>
              </w:rPr>
              <w:t xml:space="preserve">Songs that the children have learnt during curriculum lessons are shared with parents via dojo (when possible) so that the pupils can share these with their families. </w:t>
            </w:r>
          </w:p>
          <w:p w14:paraId="4BCDB4D9" w14:textId="71BA0192" w:rsidR="00D52080" w:rsidRPr="008632FA" w:rsidRDefault="00D52080" w:rsidP="00B4733C">
            <w:pPr>
              <w:rPr>
                <w:sz w:val="20"/>
                <w:szCs w:val="20"/>
              </w:rPr>
            </w:pPr>
          </w:p>
        </w:tc>
      </w:tr>
    </w:tbl>
    <w:p w14:paraId="05028600" w14:textId="77777777" w:rsidR="00916246" w:rsidRPr="008632FA" w:rsidRDefault="00916246">
      <w:pPr>
        <w:rPr>
          <w:rFonts w:asciiTheme="minorHAnsi" w:hAnsiTheme="minorHAnsi"/>
          <w:b/>
          <w:sz w:val="20"/>
          <w:szCs w:val="20"/>
          <w:u w:val="single"/>
        </w:rPr>
      </w:pPr>
    </w:p>
    <w:p w14:paraId="0BF7DCCC" w14:textId="77777777" w:rsidR="00B62FF4" w:rsidRPr="008632FA" w:rsidRDefault="00B62FF4">
      <w:pPr>
        <w:rPr>
          <w:rFonts w:asciiTheme="minorHAnsi" w:hAnsiTheme="minorHAnsi"/>
          <w:b/>
          <w:bCs/>
          <w:sz w:val="20"/>
          <w:szCs w:val="20"/>
          <w:u w:val="single"/>
        </w:rPr>
      </w:pPr>
    </w:p>
    <w:p w14:paraId="2C6F4983" w14:textId="4520D11E" w:rsidR="00B4733C" w:rsidRPr="008632FA" w:rsidRDefault="00B557CD">
      <w:pPr>
        <w:rPr>
          <w:rFonts w:asciiTheme="minorHAnsi" w:hAnsiTheme="minorHAnsi"/>
          <w:b/>
          <w:bCs/>
          <w:sz w:val="20"/>
          <w:szCs w:val="20"/>
        </w:rPr>
      </w:pPr>
      <w:r w:rsidRPr="008632FA">
        <w:rPr>
          <w:rFonts w:asciiTheme="minorHAnsi" w:hAnsiTheme="minorHAnsi"/>
          <w:b/>
          <w:bCs/>
          <w:sz w:val="20"/>
          <w:szCs w:val="20"/>
          <w:u w:val="single"/>
        </w:rPr>
        <w:t>Part C: Musical Experiences</w:t>
      </w:r>
      <w:r w:rsidRPr="008632FA">
        <w:rPr>
          <w:rFonts w:asciiTheme="minorHAnsi" w:hAnsiTheme="minorHAnsi"/>
          <w:b/>
          <w:bCs/>
          <w:sz w:val="20"/>
          <w:szCs w:val="20"/>
        </w:rPr>
        <w:t xml:space="preserve"> </w:t>
      </w:r>
    </w:p>
    <w:tbl>
      <w:tblPr>
        <w:tblStyle w:val="TableGrid"/>
        <w:tblW w:w="0" w:type="auto"/>
        <w:tblLook w:val="04A0" w:firstRow="1" w:lastRow="0" w:firstColumn="1" w:lastColumn="0" w:noHBand="0" w:noVBand="1"/>
      </w:tblPr>
      <w:tblGrid>
        <w:gridCol w:w="7694"/>
        <w:gridCol w:w="7694"/>
      </w:tblGrid>
      <w:tr w:rsidR="00B4733C" w:rsidRPr="008632FA" w14:paraId="42EBD3DD" w14:textId="77777777" w:rsidTr="00B4733C">
        <w:tc>
          <w:tcPr>
            <w:tcW w:w="7694" w:type="dxa"/>
            <w:shd w:val="clear" w:color="auto" w:fill="ECAD90"/>
          </w:tcPr>
          <w:p w14:paraId="3830F48B" w14:textId="00053094" w:rsidR="00B4733C" w:rsidRPr="008632FA" w:rsidRDefault="00B4733C" w:rsidP="00B4733C">
            <w:pPr>
              <w:rPr>
                <w:rFonts w:asciiTheme="minorHAnsi" w:hAnsiTheme="minorHAnsi"/>
                <w:sz w:val="20"/>
                <w:szCs w:val="20"/>
              </w:rPr>
            </w:pPr>
            <w:r w:rsidRPr="008632FA">
              <w:rPr>
                <w:rFonts w:asciiTheme="minorHAnsi" w:hAnsiTheme="minorHAnsi"/>
                <w:b/>
                <w:sz w:val="20"/>
                <w:szCs w:val="20"/>
              </w:rPr>
              <w:t>Musical Experience / Event</w:t>
            </w:r>
            <w:r w:rsidRPr="008632FA">
              <w:rPr>
                <w:rFonts w:asciiTheme="minorHAnsi" w:hAnsiTheme="minorHAnsi"/>
                <w:sz w:val="20"/>
                <w:szCs w:val="20"/>
              </w:rPr>
              <w:t xml:space="preserve"> </w:t>
            </w:r>
          </w:p>
        </w:tc>
        <w:tc>
          <w:tcPr>
            <w:tcW w:w="7694" w:type="dxa"/>
            <w:shd w:val="clear" w:color="auto" w:fill="ECAD90"/>
          </w:tcPr>
          <w:p w14:paraId="49224632" w14:textId="62254613" w:rsidR="00B4733C" w:rsidRPr="008632FA" w:rsidRDefault="00B4733C" w:rsidP="00B4733C">
            <w:pPr>
              <w:rPr>
                <w:rFonts w:asciiTheme="minorHAnsi" w:hAnsiTheme="minorHAnsi"/>
                <w:sz w:val="20"/>
                <w:szCs w:val="20"/>
              </w:rPr>
            </w:pPr>
            <w:r w:rsidRPr="008632FA">
              <w:rPr>
                <w:rFonts w:asciiTheme="minorHAnsi" w:hAnsiTheme="minorHAnsi"/>
                <w:b/>
                <w:sz w:val="20"/>
                <w:szCs w:val="20"/>
              </w:rPr>
              <w:t xml:space="preserve">Charging information </w:t>
            </w:r>
          </w:p>
        </w:tc>
      </w:tr>
      <w:tr w:rsidR="00B4733C" w:rsidRPr="008632FA" w14:paraId="5656B7DB" w14:textId="77777777" w:rsidTr="004624CB">
        <w:trPr>
          <w:trHeight w:val="943"/>
        </w:trPr>
        <w:tc>
          <w:tcPr>
            <w:tcW w:w="7694" w:type="dxa"/>
          </w:tcPr>
          <w:p w14:paraId="63981353" w14:textId="77777777" w:rsidR="00D52080" w:rsidRPr="008632FA" w:rsidRDefault="00D52080" w:rsidP="00D52080">
            <w:pPr>
              <w:spacing w:before="120" w:after="120"/>
              <w:rPr>
                <w:sz w:val="20"/>
                <w:szCs w:val="20"/>
              </w:rPr>
            </w:pPr>
            <w:r w:rsidRPr="008632FA">
              <w:rPr>
                <w:sz w:val="20"/>
                <w:szCs w:val="20"/>
              </w:rPr>
              <w:lastRenderedPageBreak/>
              <w:t xml:space="preserve">Our children are given many opportunities to perform their music throughout their school lives. In music lessons, children are encouraged to perform in small groups and also as part of a musical ensemble, these performances are to the rest of their class or parallel class in the same year group. </w:t>
            </w:r>
          </w:p>
          <w:p w14:paraId="5C2A3663" w14:textId="09ED9EDF" w:rsidR="00D52080" w:rsidRPr="008632FA" w:rsidRDefault="005610D6" w:rsidP="00D52080">
            <w:pPr>
              <w:spacing w:before="120" w:after="120"/>
              <w:rPr>
                <w:sz w:val="20"/>
                <w:szCs w:val="20"/>
              </w:rPr>
            </w:pPr>
            <w:r w:rsidRPr="008632FA">
              <w:rPr>
                <w:b/>
                <w:sz w:val="20"/>
                <w:szCs w:val="20"/>
              </w:rPr>
              <w:t>Digital performance -</w:t>
            </w:r>
            <w:r w:rsidRPr="008632FA">
              <w:rPr>
                <w:sz w:val="20"/>
                <w:szCs w:val="20"/>
              </w:rPr>
              <w:t xml:space="preserve"> </w:t>
            </w:r>
            <w:r w:rsidR="00D52080" w:rsidRPr="008632FA">
              <w:rPr>
                <w:sz w:val="20"/>
                <w:szCs w:val="20"/>
              </w:rPr>
              <w:t xml:space="preserve">In KS2 the children are encouraged to digitally perform their pieces through the use of their iPads and screen sharing when they have made a composition. They also are assisted to make QR codes so that their work can be viewed by other devices and shared. </w:t>
            </w:r>
          </w:p>
          <w:p w14:paraId="5A7548A2" w14:textId="60366FE4" w:rsidR="00D52080" w:rsidRPr="008632FA" w:rsidRDefault="005610D6" w:rsidP="00D52080">
            <w:pPr>
              <w:spacing w:before="120" w:after="120"/>
              <w:rPr>
                <w:sz w:val="20"/>
                <w:szCs w:val="20"/>
              </w:rPr>
            </w:pPr>
            <w:r w:rsidRPr="008632FA">
              <w:rPr>
                <w:b/>
                <w:sz w:val="20"/>
                <w:szCs w:val="20"/>
              </w:rPr>
              <w:t xml:space="preserve">Choir </w:t>
            </w:r>
            <w:r w:rsidRPr="008632FA">
              <w:rPr>
                <w:sz w:val="20"/>
                <w:szCs w:val="20"/>
              </w:rPr>
              <w:t xml:space="preserve">- </w:t>
            </w:r>
            <w:r w:rsidR="00D13110">
              <w:rPr>
                <w:sz w:val="20"/>
                <w:szCs w:val="20"/>
              </w:rPr>
              <w:t>The</w:t>
            </w:r>
            <w:r w:rsidR="00D52080" w:rsidRPr="008632FA">
              <w:rPr>
                <w:sz w:val="20"/>
                <w:szCs w:val="20"/>
              </w:rPr>
              <w:t xml:space="preserve"> school choir </w:t>
            </w:r>
            <w:r w:rsidR="00D13110">
              <w:rPr>
                <w:sz w:val="20"/>
                <w:szCs w:val="20"/>
              </w:rPr>
              <w:t xml:space="preserve">is a new venture at the school. </w:t>
            </w:r>
            <w:r w:rsidR="003646BA">
              <w:rPr>
                <w:sz w:val="20"/>
                <w:szCs w:val="20"/>
              </w:rPr>
              <w:t xml:space="preserve">They will be invited to sing </w:t>
            </w:r>
            <w:r w:rsidR="003E08D9">
              <w:rPr>
                <w:sz w:val="20"/>
                <w:szCs w:val="20"/>
              </w:rPr>
              <w:t xml:space="preserve">at various events </w:t>
            </w:r>
            <w:r w:rsidR="00AE1115">
              <w:rPr>
                <w:sz w:val="20"/>
                <w:szCs w:val="20"/>
              </w:rPr>
              <w:t xml:space="preserve">throughout the year from school functions and fetes. </w:t>
            </w:r>
            <w:r w:rsidR="00D52080" w:rsidRPr="008632FA">
              <w:rPr>
                <w:sz w:val="20"/>
                <w:szCs w:val="20"/>
              </w:rPr>
              <w:t xml:space="preserve"> </w:t>
            </w:r>
          </w:p>
          <w:p w14:paraId="6070526E" w14:textId="178DA0F1" w:rsidR="00D52080" w:rsidRPr="008632FA" w:rsidRDefault="005610D6" w:rsidP="00D52080">
            <w:pPr>
              <w:spacing w:before="120" w:after="120"/>
              <w:rPr>
                <w:sz w:val="20"/>
                <w:szCs w:val="20"/>
              </w:rPr>
            </w:pPr>
            <w:r w:rsidRPr="008632FA">
              <w:rPr>
                <w:b/>
                <w:sz w:val="20"/>
                <w:szCs w:val="20"/>
              </w:rPr>
              <w:t>Performance assemblies</w:t>
            </w:r>
            <w:r w:rsidRPr="008632FA">
              <w:rPr>
                <w:sz w:val="20"/>
                <w:szCs w:val="20"/>
              </w:rPr>
              <w:t xml:space="preserve"> - </w:t>
            </w:r>
            <w:r w:rsidR="00D52080" w:rsidRPr="008632FA">
              <w:rPr>
                <w:sz w:val="20"/>
                <w:szCs w:val="20"/>
              </w:rPr>
              <w:t xml:space="preserve">instrument players </w:t>
            </w:r>
            <w:r w:rsidR="0095424E">
              <w:rPr>
                <w:sz w:val="20"/>
                <w:szCs w:val="20"/>
              </w:rPr>
              <w:t xml:space="preserve">are invited to </w:t>
            </w:r>
            <w:r w:rsidR="00D52080" w:rsidRPr="008632FA">
              <w:rPr>
                <w:sz w:val="20"/>
                <w:szCs w:val="20"/>
              </w:rPr>
              <w:t>perform to the rest of the school</w:t>
            </w:r>
            <w:r w:rsidRPr="008632FA">
              <w:rPr>
                <w:sz w:val="20"/>
                <w:szCs w:val="20"/>
              </w:rPr>
              <w:t xml:space="preserve"> and parents </w:t>
            </w:r>
            <w:r w:rsidR="00D52080" w:rsidRPr="008632FA">
              <w:rPr>
                <w:sz w:val="20"/>
                <w:szCs w:val="20"/>
              </w:rPr>
              <w:t>at least 3 times a year to model what they have been learning that term</w:t>
            </w:r>
            <w:r w:rsidRPr="008632FA">
              <w:rPr>
                <w:sz w:val="20"/>
                <w:szCs w:val="20"/>
              </w:rPr>
              <w:t xml:space="preserve">. </w:t>
            </w:r>
          </w:p>
          <w:p w14:paraId="50172F29" w14:textId="7BDC3E9B" w:rsidR="00D52080" w:rsidRPr="008632FA" w:rsidRDefault="00D52080" w:rsidP="00D52080">
            <w:pPr>
              <w:spacing w:before="120" w:after="120"/>
              <w:rPr>
                <w:sz w:val="20"/>
                <w:szCs w:val="20"/>
              </w:rPr>
            </w:pPr>
            <w:r w:rsidRPr="008632FA">
              <w:rPr>
                <w:b/>
                <w:sz w:val="20"/>
                <w:szCs w:val="20"/>
              </w:rPr>
              <w:t>Singing in assembly</w:t>
            </w:r>
            <w:r w:rsidRPr="008632FA">
              <w:rPr>
                <w:sz w:val="20"/>
                <w:szCs w:val="20"/>
              </w:rPr>
              <w:t xml:space="preserve"> is encouraged as part of our proud celebration dance assembly on a weekly basis and this involves some simple Makaton signs as well. We use a variety of songs linked to our themes and also using singup.org.</w:t>
            </w:r>
          </w:p>
          <w:p w14:paraId="6D8C3C2B" w14:textId="3DCF90F3" w:rsidR="00D52080" w:rsidRPr="008632FA" w:rsidRDefault="005610D6" w:rsidP="00D52080">
            <w:pPr>
              <w:spacing w:before="120" w:after="120"/>
              <w:rPr>
                <w:sz w:val="20"/>
                <w:szCs w:val="20"/>
              </w:rPr>
            </w:pPr>
            <w:r w:rsidRPr="008632FA">
              <w:rPr>
                <w:b/>
                <w:sz w:val="20"/>
                <w:szCs w:val="20"/>
              </w:rPr>
              <w:t>Big Sing -</w:t>
            </w:r>
            <w:r w:rsidRPr="008632FA">
              <w:rPr>
                <w:sz w:val="20"/>
                <w:szCs w:val="20"/>
              </w:rPr>
              <w:t xml:space="preserve"> </w:t>
            </w:r>
            <w:r w:rsidR="00D52080" w:rsidRPr="008632FA">
              <w:rPr>
                <w:sz w:val="20"/>
                <w:szCs w:val="20"/>
              </w:rPr>
              <w:t>At the end of the year</w:t>
            </w:r>
            <w:r w:rsidR="003D3A6C" w:rsidRPr="008632FA">
              <w:rPr>
                <w:sz w:val="20"/>
                <w:szCs w:val="20"/>
              </w:rPr>
              <w:t>,</w:t>
            </w:r>
            <w:r w:rsidR="00D52080" w:rsidRPr="008632FA">
              <w:rPr>
                <w:sz w:val="20"/>
                <w:szCs w:val="20"/>
              </w:rPr>
              <w:t xml:space="preserve"> the whole school gathe</w:t>
            </w:r>
            <w:r w:rsidR="003D3A6C" w:rsidRPr="008632FA">
              <w:rPr>
                <w:sz w:val="20"/>
                <w:szCs w:val="20"/>
              </w:rPr>
              <w:t>r</w:t>
            </w:r>
            <w:r w:rsidR="00D52080" w:rsidRPr="008632FA">
              <w:rPr>
                <w:sz w:val="20"/>
                <w:szCs w:val="20"/>
              </w:rPr>
              <w:t xml:space="preserve"> for the annual </w:t>
            </w:r>
            <w:r w:rsidR="00D52080" w:rsidRPr="008632FA">
              <w:rPr>
                <w:b/>
                <w:sz w:val="20"/>
                <w:szCs w:val="20"/>
              </w:rPr>
              <w:t>“BIG SING”.</w:t>
            </w:r>
            <w:r w:rsidR="00D52080" w:rsidRPr="008632FA">
              <w:rPr>
                <w:sz w:val="20"/>
                <w:szCs w:val="20"/>
              </w:rPr>
              <w:t xml:space="preserve"> This is a whole school assembly in which each year group selects a seasonal favourite to sing with the school, the Christmas choir performs, the younger children perform songs from their nativity productions and even the staff join together to sing a specially written Woodhall version of a well-known winter favourite. </w:t>
            </w:r>
          </w:p>
          <w:p w14:paraId="26FC03FF" w14:textId="512052A1" w:rsidR="00B4733C" w:rsidRPr="008632FA" w:rsidRDefault="00D52080" w:rsidP="00D52080">
            <w:pPr>
              <w:rPr>
                <w:sz w:val="20"/>
                <w:szCs w:val="20"/>
              </w:rPr>
            </w:pPr>
            <w:r w:rsidRPr="008632FA">
              <w:rPr>
                <w:b/>
                <w:sz w:val="20"/>
                <w:szCs w:val="20"/>
              </w:rPr>
              <w:t xml:space="preserve">CUSP </w:t>
            </w:r>
            <w:r w:rsidR="003D3A6C" w:rsidRPr="008632FA">
              <w:rPr>
                <w:b/>
                <w:sz w:val="20"/>
                <w:szCs w:val="20"/>
              </w:rPr>
              <w:t>M</w:t>
            </w:r>
            <w:r w:rsidR="005610D6" w:rsidRPr="008632FA">
              <w:rPr>
                <w:b/>
                <w:sz w:val="20"/>
                <w:szCs w:val="20"/>
              </w:rPr>
              <w:t xml:space="preserve">usic Festival – </w:t>
            </w:r>
            <w:r w:rsidR="005610D6" w:rsidRPr="008632FA">
              <w:rPr>
                <w:sz w:val="20"/>
                <w:szCs w:val="20"/>
              </w:rPr>
              <w:t>A</w:t>
            </w:r>
            <w:r w:rsidRPr="008632FA">
              <w:rPr>
                <w:sz w:val="20"/>
                <w:szCs w:val="20"/>
              </w:rPr>
              <w:t xml:space="preserve"> week where each class undert</w:t>
            </w:r>
            <w:r w:rsidR="003D3A6C" w:rsidRPr="008632FA">
              <w:rPr>
                <w:sz w:val="20"/>
                <w:szCs w:val="20"/>
              </w:rPr>
              <w:t xml:space="preserve">ake </w:t>
            </w:r>
            <w:r w:rsidRPr="008632FA">
              <w:rPr>
                <w:sz w:val="20"/>
                <w:szCs w:val="20"/>
              </w:rPr>
              <w:t xml:space="preserve">a winter themed music activity. This festival was attended by many schools across the trust. Each of these activities </w:t>
            </w:r>
            <w:r w:rsidR="003D3A6C" w:rsidRPr="008632FA">
              <w:rPr>
                <w:sz w:val="20"/>
                <w:szCs w:val="20"/>
              </w:rPr>
              <w:t xml:space="preserve">is </w:t>
            </w:r>
            <w:r w:rsidRPr="008632FA">
              <w:rPr>
                <w:sz w:val="20"/>
                <w:szCs w:val="20"/>
              </w:rPr>
              <w:t xml:space="preserve">delivered via a video link from the USP (Unity Schools Partnership) music specialist for the class teacher to facilitate. The children then all learn a group song, as a whole school. </w:t>
            </w:r>
            <w:r w:rsidR="003D3A6C" w:rsidRPr="008632FA">
              <w:rPr>
                <w:sz w:val="20"/>
                <w:szCs w:val="20"/>
              </w:rPr>
              <w:t xml:space="preserve">December 2023 - </w:t>
            </w:r>
            <w:r w:rsidRPr="008632FA">
              <w:rPr>
                <w:sz w:val="20"/>
                <w:szCs w:val="20"/>
              </w:rPr>
              <w:t>The festival culminated with the entire school attending a zoom concert where they sang the song they had learnt with a live choir streaming from Bury Cathedral as a closing ceremony to the festival. This ceremony included many clips and photographs from each school involved as a community shared project.</w:t>
            </w:r>
          </w:p>
          <w:p w14:paraId="7701D1EC" w14:textId="77777777" w:rsidR="003D3A6C" w:rsidRPr="008632FA" w:rsidRDefault="003D3A6C" w:rsidP="00D52080">
            <w:pPr>
              <w:rPr>
                <w:rFonts w:asciiTheme="minorHAnsi" w:hAnsiTheme="minorHAnsi"/>
                <w:bCs/>
                <w:sz w:val="20"/>
                <w:szCs w:val="20"/>
              </w:rPr>
            </w:pPr>
          </w:p>
          <w:p w14:paraId="5E99961D" w14:textId="1C72E20A" w:rsidR="003D3A6C" w:rsidRPr="008632FA" w:rsidRDefault="003D3A6C" w:rsidP="00D52080">
            <w:pPr>
              <w:rPr>
                <w:sz w:val="20"/>
                <w:szCs w:val="20"/>
              </w:rPr>
            </w:pPr>
            <w:r w:rsidRPr="008632FA">
              <w:rPr>
                <w:b/>
                <w:sz w:val="20"/>
                <w:szCs w:val="20"/>
              </w:rPr>
              <w:t>CUSP Festival of Spoken Word</w:t>
            </w:r>
            <w:r w:rsidRPr="008632FA">
              <w:rPr>
                <w:sz w:val="20"/>
                <w:szCs w:val="20"/>
              </w:rPr>
              <w:t>, pupils will have the opportunities to engage with songwriters, performers and lyricists.</w:t>
            </w:r>
          </w:p>
          <w:p w14:paraId="063C3FF7" w14:textId="506E99D5" w:rsidR="003D3A6C" w:rsidRPr="008632FA" w:rsidRDefault="003D3A6C" w:rsidP="00D52080">
            <w:pPr>
              <w:rPr>
                <w:rFonts w:asciiTheme="minorHAnsi" w:hAnsiTheme="minorHAnsi"/>
                <w:bCs/>
                <w:sz w:val="20"/>
                <w:szCs w:val="20"/>
              </w:rPr>
            </w:pPr>
          </w:p>
          <w:p w14:paraId="5D235BAC" w14:textId="79F61431" w:rsidR="003D3A6C" w:rsidRPr="008632FA" w:rsidRDefault="003D3A6C" w:rsidP="00D52080">
            <w:pPr>
              <w:rPr>
                <w:rFonts w:asciiTheme="minorHAnsi" w:hAnsiTheme="minorHAnsi"/>
                <w:bCs/>
                <w:sz w:val="20"/>
                <w:szCs w:val="20"/>
              </w:rPr>
            </w:pPr>
          </w:p>
        </w:tc>
        <w:tc>
          <w:tcPr>
            <w:tcW w:w="7694" w:type="dxa"/>
          </w:tcPr>
          <w:p w14:paraId="13A5CA44" w14:textId="77777777" w:rsidR="00914F31" w:rsidRPr="008632FA" w:rsidRDefault="00914F31" w:rsidP="00B4733C">
            <w:pPr>
              <w:rPr>
                <w:rFonts w:asciiTheme="minorHAnsi" w:hAnsiTheme="minorHAnsi"/>
                <w:bCs/>
                <w:sz w:val="20"/>
                <w:szCs w:val="20"/>
              </w:rPr>
            </w:pPr>
          </w:p>
          <w:p w14:paraId="61F47F99" w14:textId="77777777" w:rsidR="00914F31" w:rsidRPr="008632FA" w:rsidRDefault="00914F31" w:rsidP="00B4733C">
            <w:pPr>
              <w:rPr>
                <w:rFonts w:asciiTheme="minorHAnsi" w:hAnsiTheme="minorHAnsi"/>
                <w:bCs/>
                <w:sz w:val="20"/>
                <w:szCs w:val="20"/>
              </w:rPr>
            </w:pPr>
          </w:p>
          <w:p w14:paraId="72752200" w14:textId="77777777" w:rsidR="00914F31" w:rsidRPr="008632FA" w:rsidRDefault="00914F31" w:rsidP="00B4733C">
            <w:pPr>
              <w:rPr>
                <w:rFonts w:asciiTheme="minorHAnsi" w:hAnsiTheme="minorHAnsi"/>
                <w:bCs/>
                <w:sz w:val="20"/>
                <w:szCs w:val="20"/>
              </w:rPr>
            </w:pPr>
          </w:p>
          <w:p w14:paraId="532B81CF" w14:textId="310413B0" w:rsidR="005610D6" w:rsidRPr="008632FA" w:rsidRDefault="005610D6" w:rsidP="00B4733C">
            <w:pPr>
              <w:rPr>
                <w:rFonts w:asciiTheme="minorHAnsi" w:hAnsiTheme="minorHAnsi"/>
                <w:bCs/>
                <w:sz w:val="20"/>
                <w:szCs w:val="20"/>
              </w:rPr>
            </w:pPr>
            <w:r w:rsidRPr="008632FA">
              <w:rPr>
                <w:rFonts w:asciiTheme="minorHAnsi" w:hAnsiTheme="minorHAnsi"/>
                <w:bCs/>
                <w:sz w:val="20"/>
                <w:szCs w:val="20"/>
              </w:rPr>
              <w:t xml:space="preserve">All of these activities are free </w:t>
            </w:r>
          </w:p>
          <w:p w14:paraId="546B518F" w14:textId="3424ABF3" w:rsidR="00914F31" w:rsidRPr="008632FA" w:rsidRDefault="00914F31" w:rsidP="00B4733C">
            <w:pPr>
              <w:rPr>
                <w:rFonts w:asciiTheme="minorHAnsi" w:hAnsiTheme="minorHAnsi"/>
                <w:bCs/>
                <w:sz w:val="20"/>
                <w:szCs w:val="20"/>
              </w:rPr>
            </w:pPr>
          </w:p>
          <w:p w14:paraId="7DE54A50" w14:textId="6060D260" w:rsidR="00914F31" w:rsidRPr="008632FA" w:rsidRDefault="00914F31" w:rsidP="00B4733C">
            <w:pPr>
              <w:rPr>
                <w:rFonts w:asciiTheme="minorHAnsi" w:hAnsiTheme="minorHAnsi"/>
                <w:bCs/>
                <w:sz w:val="20"/>
                <w:szCs w:val="20"/>
              </w:rPr>
            </w:pPr>
          </w:p>
          <w:p w14:paraId="7D739BB1" w14:textId="5728C7F1" w:rsidR="00914F31" w:rsidRPr="008632FA" w:rsidRDefault="00914F31" w:rsidP="00B4733C">
            <w:pPr>
              <w:rPr>
                <w:rFonts w:asciiTheme="minorHAnsi" w:hAnsiTheme="minorHAnsi"/>
                <w:bCs/>
                <w:sz w:val="20"/>
                <w:szCs w:val="20"/>
              </w:rPr>
            </w:pPr>
          </w:p>
          <w:p w14:paraId="528B3F18" w14:textId="43004DB1" w:rsidR="00914F31" w:rsidRPr="008632FA" w:rsidRDefault="00914F31" w:rsidP="00B4733C">
            <w:pPr>
              <w:rPr>
                <w:rFonts w:asciiTheme="minorHAnsi" w:hAnsiTheme="minorHAnsi"/>
                <w:bCs/>
                <w:sz w:val="20"/>
                <w:szCs w:val="20"/>
              </w:rPr>
            </w:pPr>
          </w:p>
          <w:p w14:paraId="7DB14E32" w14:textId="1611DEA2" w:rsidR="00914F31" w:rsidRPr="008632FA" w:rsidRDefault="00914F31" w:rsidP="00B4733C">
            <w:pPr>
              <w:rPr>
                <w:rFonts w:asciiTheme="minorHAnsi" w:hAnsiTheme="minorHAnsi"/>
                <w:bCs/>
                <w:sz w:val="20"/>
                <w:szCs w:val="20"/>
              </w:rPr>
            </w:pPr>
          </w:p>
          <w:p w14:paraId="4696BA1A" w14:textId="1F6E5BB4" w:rsidR="00914F31" w:rsidRPr="008632FA" w:rsidRDefault="00914F31" w:rsidP="00B4733C">
            <w:pPr>
              <w:rPr>
                <w:rFonts w:asciiTheme="minorHAnsi" w:hAnsiTheme="minorHAnsi"/>
                <w:bCs/>
                <w:sz w:val="20"/>
                <w:szCs w:val="20"/>
              </w:rPr>
            </w:pPr>
          </w:p>
          <w:p w14:paraId="67C0BD37" w14:textId="6827C2FE" w:rsidR="00914F31" w:rsidRPr="008632FA" w:rsidRDefault="00914F31" w:rsidP="00B4733C">
            <w:pPr>
              <w:rPr>
                <w:rFonts w:asciiTheme="minorHAnsi" w:hAnsiTheme="minorHAnsi"/>
                <w:bCs/>
                <w:sz w:val="20"/>
                <w:szCs w:val="20"/>
              </w:rPr>
            </w:pPr>
          </w:p>
          <w:p w14:paraId="58706636" w14:textId="6B0DFA95" w:rsidR="00914F31" w:rsidRPr="008632FA" w:rsidRDefault="00914F31" w:rsidP="00B4733C">
            <w:pPr>
              <w:rPr>
                <w:rFonts w:asciiTheme="minorHAnsi" w:hAnsiTheme="minorHAnsi"/>
                <w:bCs/>
                <w:sz w:val="20"/>
                <w:szCs w:val="20"/>
              </w:rPr>
            </w:pPr>
          </w:p>
          <w:p w14:paraId="12532596" w14:textId="1AD59DEC" w:rsidR="00914F31" w:rsidRPr="008632FA" w:rsidRDefault="00914F31" w:rsidP="00B4733C">
            <w:pPr>
              <w:rPr>
                <w:rFonts w:asciiTheme="minorHAnsi" w:hAnsiTheme="minorHAnsi"/>
                <w:bCs/>
                <w:sz w:val="20"/>
                <w:szCs w:val="20"/>
              </w:rPr>
            </w:pPr>
          </w:p>
          <w:p w14:paraId="10182394" w14:textId="0919AB21" w:rsidR="00914F31" w:rsidRPr="008632FA" w:rsidRDefault="00914F31" w:rsidP="00B4733C">
            <w:pPr>
              <w:rPr>
                <w:rFonts w:asciiTheme="minorHAnsi" w:hAnsiTheme="minorHAnsi"/>
                <w:bCs/>
                <w:sz w:val="20"/>
                <w:szCs w:val="20"/>
              </w:rPr>
            </w:pPr>
          </w:p>
          <w:p w14:paraId="38C6B39B" w14:textId="39E51800" w:rsidR="00914F31" w:rsidRPr="008632FA" w:rsidRDefault="00914F31" w:rsidP="00B4733C">
            <w:pPr>
              <w:rPr>
                <w:rFonts w:asciiTheme="minorHAnsi" w:hAnsiTheme="minorHAnsi"/>
                <w:bCs/>
                <w:sz w:val="20"/>
                <w:szCs w:val="20"/>
              </w:rPr>
            </w:pPr>
          </w:p>
          <w:p w14:paraId="24D697E9" w14:textId="578E8C4D" w:rsidR="00914F31" w:rsidRPr="008632FA" w:rsidRDefault="00914F31" w:rsidP="00B4733C">
            <w:pPr>
              <w:rPr>
                <w:rFonts w:asciiTheme="minorHAnsi" w:hAnsiTheme="minorHAnsi"/>
                <w:bCs/>
                <w:sz w:val="20"/>
                <w:szCs w:val="20"/>
              </w:rPr>
            </w:pPr>
          </w:p>
          <w:p w14:paraId="12A94AD4" w14:textId="03A86D3A" w:rsidR="00914F31" w:rsidRPr="008632FA" w:rsidRDefault="00914F31" w:rsidP="00B4733C">
            <w:pPr>
              <w:rPr>
                <w:rFonts w:asciiTheme="minorHAnsi" w:hAnsiTheme="minorHAnsi"/>
                <w:bCs/>
                <w:sz w:val="20"/>
                <w:szCs w:val="20"/>
              </w:rPr>
            </w:pPr>
          </w:p>
          <w:p w14:paraId="6F73051C" w14:textId="2A980879" w:rsidR="00914F31" w:rsidRPr="008632FA" w:rsidRDefault="00914F31" w:rsidP="00B4733C">
            <w:pPr>
              <w:rPr>
                <w:rFonts w:asciiTheme="minorHAnsi" w:hAnsiTheme="minorHAnsi"/>
                <w:bCs/>
                <w:sz w:val="20"/>
                <w:szCs w:val="20"/>
              </w:rPr>
            </w:pPr>
          </w:p>
          <w:p w14:paraId="2589C2D4" w14:textId="77777777" w:rsidR="00914F31" w:rsidRPr="008632FA" w:rsidRDefault="00914F31" w:rsidP="00B4733C">
            <w:pPr>
              <w:rPr>
                <w:rFonts w:asciiTheme="minorHAnsi" w:hAnsiTheme="minorHAnsi"/>
                <w:bCs/>
                <w:sz w:val="20"/>
                <w:szCs w:val="20"/>
              </w:rPr>
            </w:pPr>
          </w:p>
          <w:p w14:paraId="3080C01C" w14:textId="4F4E4DF1" w:rsidR="005610D6" w:rsidRPr="008632FA" w:rsidRDefault="005610D6" w:rsidP="00B4733C">
            <w:pPr>
              <w:rPr>
                <w:rFonts w:asciiTheme="minorHAnsi" w:hAnsiTheme="minorHAnsi"/>
                <w:bCs/>
                <w:sz w:val="20"/>
                <w:szCs w:val="20"/>
              </w:rPr>
            </w:pPr>
            <w:r w:rsidRPr="008632FA">
              <w:rPr>
                <w:rFonts w:asciiTheme="minorHAnsi" w:hAnsiTheme="minorHAnsi"/>
                <w:bCs/>
                <w:sz w:val="20"/>
                <w:szCs w:val="20"/>
              </w:rPr>
              <w:t xml:space="preserve"> </w:t>
            </w:r>
          </w:p>
        </w:tc>
      </w:tr>
    </w:tbl>
    <w:p w14:paraId="0F8A5D63" w14:textId="77777777" w:rsidR="008632FA" w:rsidRDefault="008632FA" w:rsidP="008632FA">
      <w:pPr>
        <w:rPr>
          <w:rFonts w:asciiTheme="minorHAnsi" w:hAnsiTheme="minorHAnsi"/>
          <w:b/>
          <w:bCs/>
          <w:sz w:val="20"/>
          <w:szCs w:val="20"/>
          <w:u w:val="single"/>
        </w:rPr>
      </w:pPr>
    </w:p>
    <w:p w14:paraId="4F1EFF45" w14:textId="77777777" w:rsidR="00FA74D9" w:rsidRDefault="00FA74D9" w:rsidP="008632FA">
      <w:pPr>
        <w:rPr>
          <w:rFonts w:asciiTheme="minorHAnsi" w:hAnsiTheme="minorHAnsi"/>
          <w:b/>
          <w:bCs/>
          <w:sz w:val="20"/>
          <w:szCs w:val="20"/>
          <w:u w:val="single"/>
        </w:rPr>
      </w:pPr>
    </w:p>
    <w:p w14:paraId="6F249F6D" w14:textId="427EA4F0" w:rsidR="00B4733C" w:rsidRPr="008632FA" w:rsidRDefault="00B557CD" w:rsidP="008632FA">
      <w:pPr>
        <w:rPr>
          <w:rFonts w:asciiTheme="minorHAnsi" w:hAnsiTheme="minorHAnsi"/>
          <w:b/>
          <w:bCs/>
          <w:sz w:val="20"/>
          <w:szCs w:val="20"/>
          <w:u w:val="single"/>
        </w:rPr>
      </w:pPr>
      <w:r w:rsidRPr="008632FA">
        <w:rPr>
          <w:rFonts w:asciiTheme="minorHAnsi" w:hAnsiTheme="minorHAnsi"/>
          <w:b/>
          <w:bCs/>
          <w:sz w:val="20"/>
          <w:szCs w:val="20"/>
          <w:u w:val="single"/>
        </w:rPr>
        <w:lastRenderedPageBreak/>
        <w:t xml:space="preserve">In the Future </w:t>
      </w:r>
    </w:p>
    <w:tbl>
      <w:tblPr>
        <w:tblStyle w:val="TableGrid"/>
        <w:tblW w:w="0" w:type="auto"/>
        <w:tblLook w:val="04A0" w:firstRow="1" w:lastRow="0" w:firstColumn="1" w:lastColumn="0" w:noHBand="0" w:noVBand="1"/>
      </w:tblPr>
      <w:tblGrid>
        <w:gridCol w:w="3847"/>
        <w:gridCol w:w="3847"/>
        <w:gridCol w:w="3847"/>
        <w:gridCol w:w="3847"/>
      </w:tblGrid>
      <w:tr w:rsidR="00B4733C" w:rsidRPr="008632FA" w14:paraId="6089FB50" w14:textId="77777777" w:rsidTr="00B4733C">
        <w:tc>
          <w:tcPr>
            <w:tcW w:w="3847" w:type="dxa"/>
          </w:tcPr>
          <w:p w14:paraId="45ACAC3B" w14:textId="12CCC1A4"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Aspect of Provision</w:t>
            </w:r>
            <w:r w:rsidRPr="008632FA">
              <w:rPr>
                <w:rFonts w:asciiTheme="minorHAnsi" w:hAnsiTheme="minorHAnsi"/>
                <w:sz w:val="20"/>
                <w:szCs w:val="20"/>
              </w:rPr>
              <w:t xml:space="preserve"> </w:t>
            </w:r>
          </w:p>
        </w:tc>
        <w:tc>
          <w:tcPr>
            <w:tcW w:w="3847" w:type="dxa"/>
          </w:tcPr>
          <w:p w14:paraId="0C582662" w14:textId="542D5E0F"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Intended Outcomes</w:t>
            </w:r>
          </w:p>
        </w:tc>
        <w:tc>
          <w:tcPr>
            <w:tcW w:w="3847" w:type="dxa"/>
          </w:tcPr>
          <w:p w14:paraId="2CC53400" w14:textId="6B7E491A"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Key Actions</w:t>
            </w:r>
            <w:r w:rsidRPr="008632FA">
              <w:rPr>
                <w:rFonts w:asciiTheme="minorHAnsi" w:hAnsiTheme="minorHAnsi"/>
                <w:sz w:val="20"/>
                <w:szCs w:val="20"/>
              </w:rPr>
              <w:t xml:space="preserve"> </w:t>
            </w:r>
          </w:p>
        </w:tc>
        <w:tc>
          <w:tcPr>
            <w:tcW w:w="3847" w:type="dxa"/>
          </w:tcPr>
          <w:p w14:paraId="2468B8E5" w14:textId="66C75A9C" w:rsidR="00B4733C" w:rsidRPr="008632FA" w:rsidRDefault="00B4733C" w:rsidP="00B4733C">
            <w:pPr>
              <w:rPr>
                <w:rFonts w:asciiTheme="minorHAnsi" w:hAnsiTheme="minorHAnsi"/>
                <w:color w:val="FF0000"/>
                <w:sz w:val="20"/>
                <w:szCs w:val="20"/>
              </w:rPr>
            </w:pPr>
            <w:r w:rsidRPr="008632FA">
              <w:rPr>
                <w:rFonts w:asciiTheme="minorHAnsi" w:hAnsiTheme="minorHAnsi"/>
                <w:b/>
                <w:sz w:val="20"/>
                <w:szCs w:val="20"/>
              </w:rPr>
              <w:t>By When?</w:t>
            </w:r>
          </w:p>
        </w:tc>
      </w:tr>
      <w:tr w:rsidR="00B4733C" w:rsidRPr="008632FA" w14:paraId="767F5643" w14:textId="77777777" w:rsidTr="00B4733C">
        <w:tc>
          <w:tcPr>
            <w:tcW w:w="15388" w:type="dxa"/>
            <w:gridSpan w:val="4"/>
            <w:shd w:val="clear" w:color="auto" w:fill="ECAD90"/>
          </w:tcPr>
          <w:p w14:paraId="6C6B96A6" w14:textId="5C1F370F" w:rsidR="00B4733C" w:rsidRPr="008632FA" w:rsidRDefault="00B4733C" w:rsidP="00B4733C">
            <w:pPr>
              <w:jc w:val="center"/>
              <w:rPr>
                <w:rFonts w:asciiTheme="minorHAnsi" w:hAnsiTheme="minorHAnsi"/>
                <w:b/>
                <w:sz w:val="20"/>
                <w:szCs w:val="20"/>
              </w:rPr>
            </w:pPr>
            <w:r w:rsidRPr="008632FA">
              <w:rPr>
                <w:rFonts w:asciiTheme="minorHAnsi" w:hAnsiTheme="minorHAnsi"/>
                <w:b/>
                <w:sz w:val="20"/>
                <w:szCs w:val="20"/>
              </w:rPr>
              <w:t>Part A Curriculum Provision</w:t>
            </w:r>
          </w:p>
        </w:tc>
      </w:tr>
      <w:tr w:rsidR="00914F31" w:rsidRPr="008632FA" w14:paraId="087D60A8" w14:textId="77777777" w:rsidTr="00B4733C">
        <w:tc>
          <w:tcPr>
            <w:tcW w:w="3847" w:type="dxa"/>
          </w:tcPr>
          <w:p w14:paraId="0E1F7C70"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Singing</w:t>
            </w:r>
          </w:p>
          <w:p w14:paraId="68F596C6"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47065338" w14:textId="77777777" w:rsidR="00914F31" w:rsidRPr="008632FA" w:rsidRDefault="00914F31" w:rsidP="00914F31">
            <w:pPr>
              <w:rPr>
                <w:rFonts w:asciiTheme="minorHAnsi" w:hAnsiTheme="minorHAnsi"/>
                <w:b/>
                <w:sz w:val="20"/>
                <w:szCs w:val="20"/>
              </w:rPr>
            </w:pPr>
          </w:p>
        </w:tc>
        <w:tc>
          <w:tcPr>
            <w:tcW w:w="3847" w:type="dxa"/>
          </w:tcPr>
          <w:p w14:paraId="58B36C3A" w14:textId="731E08BB" w:rsidR="00914F31" w:rsidRPr="008632FA" w:rsidRDefault="00914F31" w:rsidP="00914F31">
            <w:pPr>
              <w:rPr>
                <w:rFonts w:asciiTheme="minorHAnsi" w:hAnsiTheme="minorHAnsi"/>
                <w:bCs/>
                <w:sz w:val="20"/>
                <w:szCs w:val="20"/>
              </w:rPr>
            </w:pPr>
            <w:r w:rsidRPr="008632FA">
              <w:rPr>
                <w:rFonts w:cs="Arial"/>
                <w:sz w:val="20"/>
                <w:szCs w:val="20"/>
              </w:rPr>
              <w:t>All children given the opportunity to perform in a group environment (on a larger scale)</w:t>
            </w:r>
            <w:r w:rsidRPr="008632FA">
              <w:rPr>
                <w:rFonts w:asciiTheme="minorHAnsi" w:hAnsiTheme="minorHAnsi"/>
                <w:bCs/>
                <w:sz w:val="20"/>
                <w:szCs w:val="20"/>
              </w:rPr>
              <w:t xml:space="preserve"> </w:t>
            </w:r>
          </w:p>
        </w:tc>
        <w:tc>
          <w:tcPr>
            <w:tcW w:w="3847" w:type="dxa"/>
          </w:tcPr>
          <w:p w14:paraId="764BC196" w14:textId="570C70BB" w:rsidR="00914F31" w:rsidRPr="008632FA" w:rsidRDefault="00914F31" w:rsidP="00914F31">
            <w:pPr>
              <w:rPr>
                <w:rFonts w:asciiTheme="minorHAnsi" w:hAnsiTheme="minorHAnsi"/>
                <w:bCs/>
                <w:sz w:val="20"/>
                <w:szCs w:val="20"/>
              </w:rPr>
            </w:pPr>
            <w:r w:rsidRPr="008632FA">
              <w:rPr>
                <w:rFonts w:cs="Arial"/>
                <w:sz w:val="20"/>
                <w:szCs w:val="20"/>
              </w:rPr>
              <w:t xml:space="preserve">A termly “Music assembly” where specific year groups will be given the chance to perform a piece of music from their lessons, sing a song they have learnt or lead the school in a singing / music activity. </w:t>
            </w:r>
          </w:p>
        </w:tc>
        <w:tc>
          <w:tcPr>
            <w:tcW w:w="3847" w:type="dxa"/>
          </w:tcPr>
          <w:p w14:paraId="534E937F" w14:textId="3A2C7836" w:rsidR="00914F31" w:rsidRPr="008632FA" w:rsidRDefault="00914F31" w:rsidP="00914F31">
            <w:pPr>
              <w:rPr>
                <w:rFonts w:asciiTheme="minorHAnsi" w:hAnsiTheme="minorHAnsi"/>
                <w:bCs/>
                <w:sz w:val="20"/>
                <w:szCs w:val="20"/>
              </w:rPr>
            </w:pPr>
            <w:r w:rsidRPr="008632FA">
              <w:rPr>
                <w:rFonts w:cs="Arial"/>
                <w:sz w:val="20"/>
                <w:szCs w:val="20"/>
              </w:rPr>
              <w:t>This is to be trialled in the Autumn term by KS2 and then rolled out to the rest of the school if successful.</w:t>
            </w:r>
          </w:p>
        </w:tc>
      </w:tr>
      <w:tr w:rsidR="00914F31" w:rsidRPr="008632FA" w14:paraId="022DCCFB" w14:textId="77777777" w:rsidTr="00B4733C">
        <w:tc>
          <w:tcPr>
            <w:tcW w:w="3847" w:type="dxa"/>
          </w:tcPr>
          <w:p w14:paraId="30A60BB6"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 xml:space="preserve">Playing </w:t>
            </w:r>
          </w:p>
          <w:p w14:paraId="6D1C2087"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2D16B2E3" w14:textId="77777777" w:rsidR="00914F31" w:rsidRPr="008632FA" w:rsidRDefault="00914F31" w:rsidP="00914F31">
            <w:pPr>
              <w:rPr>
                <w:rFonts w:asciiTheme="minorHAnsi" w:hAnsiTheme="minorHAnsi"/>
                <w:b/>
                <w:sz w:val="20"/>
                <w:szCs w:val="20"/>
              </w:rPr>
            </w:pPr>
          </w:p>
        </w:tc>
        <w:tc>
          <w:tcPr>
            <w:tcW w:w="3847" w:type="dxa"/>
          </w:tcPr>
          <w:p w14:paraId="6292BFCF" w14:textId="3CDAD3E5" w:rsidR="00914F31" w:rsidRPr="008632FA" w:rsidRDefault="00914F31" w:rsidP="00914F31">
            <w:pPr>
              <w:spacing w:before="120" w:after="120"/>
              <w:rPr>
                <w:rFonts w:cs="Arial"/>
                <w:sz w:val="20"/>
                <w:szCs w:val="20"/>
              </w:rPr>
            </w:pPr>
            <w:r w:rsidRPr="008632FA">
              <w:rPr>
                <w:rFonts w:cs="Arial"/>
                <w:sz w:val="20"/>
                <w:szCs w:val="20"/>
              </w:rPr>
              <w:t>Access to a wider range of instruments</w:t>
            </w:r>
          </w:p>
          <w:p w14:paraId="58C4D1B3" w14:textId="11D22F61" w:rsidR="00914F31" w:rsidRPr="008632FA" w:rsidRDefault="00914F31" w:rsidP="00914F31">
            <w:pPr>
              <w:spacing w:before="120" w:after="120"/>
              <w:rPr>
                <w:rFonts w:cs="Arial"/>
                <w:sz w:val="20"/>
                <w:szCs w:val="20"/>
              </w:rPr>
            </w:pPr>
            <w:r w:rsidRPr="008632FA">
              <w:rPr>
                <w:rFonts w:cs="Arial"/>
                <w:sz w:val="20"/>
                <w:szCs w:val="20"/>
              </w:rPr>
              <w:t xml:space="preserve">We are also strengthening our links with the local secondary schools in the hope to be able to attend </w:t>
            </w:r>
            <w:r w:rsidR="008632FA" w:rsidRPr="008632FA">
              <w:rPr>
                <w:rFonts w:cs="Arial"/>
                <w:sz w:val="20"/>
                <w:szCs w:val="20"/>
              </w:rPr>
              <w:t>outreach</w:t>
            </w:r>
            <w:r w:rsidRPr="008632FA">
              <w:rPr>
                <w:rFonts w:cs="Arial"/>
                <w:sz w:val="20"/>
                <w:szCs w:val="20"/>
              </w:rPr>
              <w:t xml:space="preserve"> sessions with the music teachers and also loan and borrow instruments that may be lacking in a primary school setting. The dates of these will be subject to availability etc. </w:t>
            </w:r>
          </w:p>
          <w:p w14:paraId="5AD97977" w14:textId="77777777" w:rsidR="00914F31" w:rsidRPr="008632FA" w:rsidRDefault="00914F31" w:rsidP="00914F31">
            <w:pPr>
              <w:spacing w:before="120" w:after="120"/>
              <w:rPr>
                <w:rFonts w:asciiTheme="minorHAnsi" w:hAnsiTheme="minorHAnsi"/>
                <w:bCs/>
                <w:sz w:val="20"/>
                <w:szCs w:val="20"/>
              </w:rPr>
            </w:pPr>
          </w:p>
        </w:tc>
        <w:tc>
          <w:tcPr>
            <w:tcW w:w="3847" w:type="dxa"/>
          </w:tcPr>
          <w:p w14:paraId="3EBEC7DB" w14:textId="3D18F559" w:rsidR="00914F31" w:rsidRPr="008632FA" w:rsidRDefault="00914F31" w:rsidP="00914F31">
            <w:pPr>
              <w:spacing w:before="120" w:after="120"/>
              <w:rPr>
                <w:rFonts w:cs="Arial"/>
                <w:sz w:val="20"/>
                <w:szCs w:val="20"/>
              </w:rPr>
            </w:pPr>
            <w:r w:rsidRPr="008632FA">
              <w:rPr>
                <w:rFonts w:cs="Arial"/>
                <w:sz w:val="20"/>
                <w:szCs w:val="20"/>
              </w:rPr>
              <w:t xml:space="preserve">We are also strengthening our links with the local secondary schools in the hope to be able to attend </w:t>
            </w:r>
            <w:r w:rsidR="008632FA" w:rsidRPr="008632FA">
              <w:rPr>
                <w:rFonts w:cs="Arial"/>
                <w:sz w:val="20"/>
                <w:szCs w:val="20"/>
              </w:rPr>
              <w:t>outreach</w:t>
            </w:r>
            <w:r w:rsidRPr="008632FA">
              <w:rPr>
                <w:rFonts w:cs="Arial"/>
                <w:sz w:val="20"/>
                <w:szCs w:val="20"/>
              </w:rPr>
              <w:t xml:space="preserve"> sessions with the music teachers and also loan and borrow instruments that may be lacking in a primary school setting. T </w:t>
            </w:r>
          </w:p>
          <w:p w14:paraId="6415C39D" w14:textId="28CB48F2" w:rsidR="00914F31" w:rsidRPr="008632FA" w:rsidRDefault="00914F31" w:rsidP="00914F31">
            <w:pPr>
              <w:spacing w:before="120" w:after="120"/>
              <w:rPr>
                <w:rFonts w:cs="Arial"/>
                <w:sz w:val="20"/>
                <w:szCs w:val="20"/>
              </w:rPr>
            </w:pPr>
            <w:r w:rsidRPr="008632FA">
              <w:rPr>
                <w:rFonts w:cs="Arial"/>
                <w:sz w:val="20"/>
                <w:szCs w:val="20"/>
              </w:rPr>
              <w:t xml:space="preserve">Fundraising and grants have been applied for to increase the amount and quality of instruments to support their class and extra-curricular music learning. </w:t>
            </w:r>
          </w:p>
        </w:tc>
        <w:tc>
          <w:tcPr>
            <w:tcW w:w="3847" w:type="dxa"/>
          </w:tcPr>
          <w:p w14:paraId="31FE41C4" w14:textId="545AE04D" w:rsidR="00914F31" w:rsidRPr="008632FA" w:rsidRDefault="00914F31" w:rsidP="00914F31">
            <w:pPr>
              <w:rPr>
                <w:rFonts w:asciiTheme="minorHAnsi" w:hAnsiTheme="minorHAnsi"/>
                <w:bCs/>
                <w:sz w:val="20"/>
                <w:szCs w:val="20"/>
              </w:rPr>
            </w:pPr>
            <w:r w:rsidRPr="008632FA">
              <w:rPr>
                <w:rFonts w:cs="Arial"/>
                <w:sz w:val="20"/>
                <w:szCs w:val="20"/>
              </w:rPr>
              <w:t>The dates of these will be subject to availability etc.</w:t>
            </w:r>
          </w:p>
        </w:tc>
      </w:tr>
      <w:tr w:rsidR="00914F31" w:rsidRPr="008632FA" w14:paraId="4A4E2A04" w14:textId="77777777" w:rsidTr="00B4733C">
        <w:tc>
          <w:tcPr>
            <w:tcW w:w="3847" w:type="dxa"/>
          </w:tcPr>
          <w:p w14:paraId="6B18CBF5"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 xml:space="preserve">Composing </w:t>
            </w:r>
          </w:p>
          <w:p w14:paraId="31556C04"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57908DF1" w14:textId="77777777" w:rsidR="00914F31" w:rsidRPr="008632FA" w:rsidRDefault="00914F31" w:rsidP="00914F31">
            <w:pPr>
              <w:rPr>
                <w:rFonts w:asciiTheme="minorHAnsi" w:hAnsiTheme="minorHAnsi"/>
                <w:b/>
                <w:sz w:val="20"/>
                <w:szCs w:val="20"/>
              </w:rPr>
            </w:pPr>
          </w:p>
        </w:tc>
        <w:tc>
          <w:tcPr>
            <w:tcW w:w="3847" w:type="dxa"/>
          </w:tcPr>
          <w:p w14:paraId="3A9039BB" w14:textId="30BCD784" w:rsidR="00914F31" w:rsidRPr="008632FA" w:rsidRDefault="00914F31" w:rsidP="00914F31">
            <w:pPr>
              <w:spacing w:before="120" w:after="120"/>
              <w:rPr>
                <w:rFonts w:cs="Arial"/>
                <w:sz w:val="20"/>
                <w:szCs w:val="20"/>
              </w:rPr>
            </w:pPr>
            <w:r w:rsidRPr="008632FA">
              <w:rPr>
                <w:rFonts w:cs="Arial"/>
                <w:sz w:val="20"/>
                <w:szCs w:val="20"/>
              </w:rPr>
              <w:t xml:space="preserve">In music lessons, we will be ensuring that the children receive high quality music education. </w:t>
            </w:r>
          </w:p>
          <w:p w14:paraId="5FA23AE1" w14:textId="77777777" w:rsidR="00914F31" w:rsidRPr="008632FA" w:rsidRDefault="00914F31" w:rsidP="00914F31">
            <w:pPr>
              <w:rPr>
                <w:rFonts w:asciiTheme="minorHAnsi" w:hAnsiTheme="minorHAnsi"/>
                <w:bCs/>
                <w:sz w:val="20"/>
                <w:szCs w:val="20"/>
              </w:rPr>
            </w:pPr>
          </w:p>
        </w:tc>
        <w:tc>
          <w:tcPr>
            <w:tcW w:w="3847" w:type="dxa"/>
          </w:tcPr>
          <w:p w14:paraId="6DB9ABE4" w14:textId="2B64EEDF" w:rsidR="00914F31" w:rsidRPr="008632FA" w:rsidRDefault="00914F31" w:rsidP="00914F31">
            <w:pPr>
              <w:rPr>
                <w:rFonts w:asciiTheme="minorHAnsi" w:hAnsiTheme="minorHAnsi"/>
                <w:bCs/>
                <w:sz w:val="20"/>
                <w:szCs w:val="20"/>
              </w:rPr>
            </w:pPr>
            <w:r w:rsidRPr="008632FA">
              <w:rPr>
                <w:rFonts w:cs="Arial"/>
                <w:sz w:val="20"/>
                <w:szCs w:val="20"/>
              </w:rPr>
              <w:t>To ensure this CPD sessions are being offered to staff</w:t>
            </w:r>
            <w:r w:rsidR="00152F3E">
              <w:rPr>
                <w:rFonts w:cs="Arial"/>
                <w:sz w:val="20"/>
                <w:szCs w:val="20"/>
              </w:rPr>
              <w:t xml:space="preserve">. </w:t>
            </w:r>
            <w:r w:rsidRPr="008632FA">
              <w:rPr>
                <w:rFonts w:cs="Arial"/>
                <w:sz w:val="20"/>
                <w:szCs w:val="20"/>
              </w:rPr>
              <w:t>Team taught lessons have been offered to staff by the music lead to support the teachers own subject knowledge and confidence as well as assistance in planning and preparation.</w:t>
            </w:r>
          </w:p>
        </w:tc>
        <w:tc>
          <w:tcPr>
            <w:tcW w:w="3847" w:type="dxa"/>
          </w:tcPr>
          <w:p w14:paraId="07044816" w14:textId="06921DC6" w:rsidR="00914F31" w:rsidRPr="008632FA" w:rsidRDefault="008632FA" w:rsidP="00914F31">
            <w:pPr>
              <w:rPr>
                <w:rFonts w:asciiTheme="minorHAnsi" w:hAnsiTheme="minorHAnsi"/>
                <w:bCs/>
                <w:sz w:val="20"/>
                <w:szCs w:val="20"/>
              </w:rPr>
            </w:pPr>
            <w:r w:rsidRPr="008632FA">
              <w:rPr>
                <w:rFonts w:cs="Arial"/>
                <w:sz w:val="20"/>
                <w:szCs w:val="20"/>
              </w:rPr>
              <w:t>Ongoing</w:t>
            </w:r>
            <w:r w:rsidR="00914F31" w:rsidRPr="008632FA">
              <w:rPr>
                <w:rFonts w:cs="Arial"/>
                <w:sz w:val="20"/>
                <w:szCs w:val="20"/>
              </w:rPr>
              <w:t xml:space="preserve"> throughout the year</w:t>
            </w:r>
          </w:p>
        </w:tc>
      </w:tr>
      <w:tr w:rsidR="00914F31" w:rsidRPr="008632FA" w14:paraId="2BB0D9CE" w14:textId="77777777" w:rsidTr="00B4733C">
        <w:tc>
          <w:tcPr>
            <w:tcW w:w="3847" w:type="dxa"/>
          </w:tcPr>
          <w:p w14:paraId="351DB297" w14:textId="77777777"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Listening</w:t>
            </w:r>
          </w:p>
          <w:p w14:paraId="4F591C3A" w14:textId="77777777" w:rsidR="00914F31" w:rsidRPr="008632FA" w:rsidRDefault="00914F31" w:rsidP="00914F31">
            <w:pPr>
              <w:widowControl w:val="0"/>
              <w:pBdr>
                <w:top w:val="nil"/>
                <w:left w:val="nil"/>
                <w:bottom w:val="nil"/>
                <w:right w:val="nil"/>
                <w:between w:val="nil"/>
              </w:pBdr>
              <w:rPr>
                <w:rFonts w:asciiTheme="minorHAnsi" w:hAnsiTheme="minorHAnsi"/>
                <w:sz w:val="20"/>
                <w:szCs w:val="20"/>
              </w:rPr>
            </w:pPr>
          </w:p>
          <w:p w14:paraId="75D781FD" w14:textId="77777777" w:rsidR="00914F31" w:rsidRPr="008632FA" w:rsidRDefault="00914F31" w:rsidP="00914F31">
            <w:pPr>
              <w:rPr>
                <w:rFonts w:asciiTheme="minorHAnsi" w:hAnsiTheme="minorHAnsi"/>
                <w:b/>
                <w:sz w:val="20"/>
                <w:szCs w:val="20"/>
              </w:rPr>
            </w:pPr>
          </w:p>
        </w:tc>
        <w:tc>
          <w:tcPr>
            <w:tcW w:w="3847" w:type="dxa"/>
          </w:tcPr>
          <w:p w14:paraId="67A2C816" w14:textId="7EB7C774" w:rsidR="00914F31" w:rsidRPr="008632FA" w:rsidRDefault="00914F31" w:rsidP="00914F31">
            <w:pPr>
              <w:rPr>
                <w:rFonts w:asciiTheme="minorHAnsi" w:hAnsiTheme="minorHAnsi"/>
                <w:bCs/>
                <w:sz w:val="20"/>
                <w:szCs w:val="20"/>
              </w:rPr>
            </w:pPr>
            <w:r w:rsidRPr="008632FA">
              <w:rPr>
                <w:rFonts w:cs="Arial"/>
                <w:sz w:val="20"/>
                <w:szCs w:val="20"/>
              </w:rPr>
              <w:t>Wider range of experiences of listening to live music. They will be able to listen to many different styles of music and take part virtually to ask questions to the performers.</w:t>
            </w:r>
          </w:p>
        </w:tc>
        <w:tc>
          <w:tcPr>
            <w:tcW w:w="3847" w:type="dxa"/>
          </w:tcPr>
          <w:p w14:paraId="6AE2D386" w14:textId="7BDF17C4" w:rsidR="00914F31" w:rsidRPr="008632FA" w:rsidRDefault="00DF2CE2" w:rsidP="00DF2CE2">
            <w:pPr>
              <w:spacing w:before="120" w:after="120"/>
              <w:rPr>
                <w:rFonts w:asciiTheme="minorHAnsi" w:hAnsiTheme="minorHAnsi"/>
                <w:bCs/>
                <w:sz w:val="20"/>
                <w:szCs w:val="20"/>
              </w:rPr>
            </w:pPr>
            <w:r w:rsidRPr="008632FA">
              <w:rPr>
                <w:rFonts w:cs="Arial"/>
                <w:sz w:val="20"/>
                <w:szCs w:val="20"/>
              </w:rPr>
              <w:t>Wider range of experiences of listening to live music. They will be able to listen to many different styles of music and take part virtually to ask questions to the performers.</w:t>
            </w:r>
          </w:p>
        </w:tc>
        <w:tc>
          <w:tcPr>
            <w:tcW w:w="3847" w:type="dxa"/>
          </w:tcPr>
          <w:p w14:paraId="1AD9AC39" w14:textId="1B058831" w:rsidR="00914F31" w:rsidRPr="008632FA" w:rsidRDefault="00914F31" w:rsidP="00914F31">
            <w:pPr>
              <w:rPr>
                <w:rFonts w:asciiTheme="minorHAnsi" w:hAnsiTheme="minorHAnsi"/>
                <w:bCs/>
                <w:sz w:val="20"/>
                <w:szCs w:val="20"/>
              </w:rPr>
            </w:pPr>
            <w:r w:rsidRPr="008632FA">
              <w:rPr>
                <w:rFonts w:cs="Arial"/>
                <w:sz w:val="20"/>
                <w:szCs w:val="20"/>
              </w:rPr>
              <w:t>This will be gradually rolled out over the Autumn term 2024.</w:t>
            </w:r>
          </w:p>
        </w:tc>
      </w:tr>
      <w:tr w:rsidR="00914F31" w:rsidRPr="008632FA" w14:paraId="332547D5" w14:textId="77777777" w:rsidTr="00B4733C">
        <w:tc>
          <w:tcPr>
            <w:tcW w:w="15388" w:type="dxa"/>
            <w:gridSpan w:val="4"/>
            <w:shd w:val="clear" w:color="auto" w:fill="ECAD90"/>
          </w:tcPr>
          <w:p w14:paraId="093AE30E" w14:textId="7224A6F9" w:rsidR="00914F31" w:rsidRPr="008632FA" w:rsidRDefault="00914F31" w:rsidP="00914F31">
            <w:pPr>
              <w:jc w:val="center"/>
              <w:rPr>
                <w:rFonts w:asciiTheme="minorHAnsi" w:hAnsiTheme="minorHAnsi"/>
                <w:b/>
                <w:sz w:val="20"/>
                <w:szCs w:val="20"/>
              </w:rPr>
            </w:pPr>
            <w:r w:rsidRPr="008632FA">
              <w:rPr>
                <w:rFonts w:asciiTheme="minorHAnsi" w:hAnsiTheme="minorHAnsi"/>
                <w:b/>
                <w:sz w:val="20"/>
                <w:szCs w:val="20"/>
              </w:rPr>
              <w:t>Part B - Extra curricular provision</w:t>
            </w:r>
          </w:p>
        </w:tc>
      </w:tr>
      <w:tr w:rsidR="00914F31" w:rsidRPr="008632FA" w14:paraId="7DFC823F" w14:textId="77777777" w:rsidTr="00B4733C">
        <w:trPr>
          <w:trHeight w:val="716"/>
        </w:trPr>
        <w:tc>
          <w:tcPr>
            <w:tcW w:w="3847" w:type="dxa"/>
          </w:tcPr>
          <w:p w14:paraId="32CA6A1D" w14:textId="41D95B0C" w:rsidR="00914F31" w:rsidRPr="008632FA" w:rsidRDefault="00914F31" w:rsidP="00914F31">
            <w:pPr>
              <w:widowControl w:val="0"/>
              <w:pBdr>
                <w:top w:val="nil"/>
                <w:left w:val="nil"/>
                <w:bottom w:val="nil"/>
                <w:right w:val="nil"/>
                <w:between w:val="nil"/>
              </w:pBdr>
              <w:rPr>
                <w:rFonts w:asciiTheme="minorHAnsi" w:hAnsiTheme="minorHAnsi"/>
                <w:b/>
                <w:sz w:val="20"/>
                <w:szCs w:val="20"/>
              </w:rPr>
            </w:pPr>
            <w:r w:rsidRPr="008632FA">
              <w:rPr>
                <w:rFonts w:asciiTheme="minorHAnsi" w:hAnsiTheme="minorHAnsi"/>
                <w:b/>
                <w:sz w:val="20"/>
                <w:szCs w:val="20"/>
              </w:rPr>
              <w:t>Extra Curricular</w:t>
            </w:r>
          </w:p>
        </w:tc>
        <w:tc>
          <w:tcPr>
            <w:tcW w:w="3847" w:type="dxa"/>
          </w:tcPr>
          <w:p w14:paraId="1A55A8D6" w14:textId="0C0DD6C5"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 xml:space="preserve">Promote the “fun” aspect of music – available to all. </w:t>
            </w:r>
          </w:p>
        </w:tc>
        <w:tc>
          <w:tcPr>
            <w:tcW w:w="3847" w:type="dxa"/>
          </w:tcPr>
          <w:p w14:paraId="1B8727B3" w14:textId="77777777"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Karaoke club</w:t>
            </w:r>
          </w:p>
          <w:p w14:paraId="5B4AB2DD" w14:textId="77777777"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 xml:space="preserve">Singing club </w:t>
            </w:r>
          </w:p>
          <w:p w14:paraId="633AEC76" w14:textId="06806C23" w:rsidR="00914F31" w:rsidRPr="008632FA" w:rsidRDefault="00914F31" w:rsidP="00914F31">
            <w:pPr>
              <w:rPr>
                <w:rFonts w:asciiTheme="minorHAnsi" w:hAnsiTheme="minorHAnsi"/>
                <w:bCs/>
                <w:sz w:val="20"/>
                <w:szCs w:val="20"/>
              </w:rPr>
            </w:pPr>
            <w:r w:rsidRPr="008632FA">
              <w:rPr>
                <w:rFonts w:asciiTheme="minorHAnsi" w:hAnsiTheme="minorHAnsi"/>
                <w:bCs/>
                <w:sz w:val="20"/>
                <w:szCs w:val="20"/>
              </w:rPr>
              <w:t xml:space="preserve">Choir </w:t>
            </w:r>
          </w:p>
        </w:tc>
        <w:tc>
          <w:tcPr>
            <w:tcW w:w="3847" w:type="dxa"/>
          </w:tcPr>
          <w:p w14:paraId="668E5916" w14:textId="56CD13C8" w:rsidR="00914F31" w:rsidRPr="008632FA" w:rsidRDefault="00914F31" w:rsidP="00914F31">
            <w:pPr>
              <w:rPr>
                <w:rFonts w:asciiTheme="minorHAnsi" w:hAnsiTheme="minorHAnsi"/>
                <w:bCs/>
                <w:sz w:val="20"/>
                <w:szCs w:val="20"/>
              </w:rPr>
            </w:pPr>
            <w:r w:rsidRPr="008632FA">
              <w:rPr>
                <w:rFonts w:cs="Arial"/>
                <w:sz w:val="20"/>
                <w:szCs w:val="20"/>
              </w:rPr>
              <w:t>Autumn term – and beyond</w:t>
            </w:r>
            <w:r w:rsidRPr="008632FA">
              <w:rPr>
                <w:rFonts w:asciiTheme="minorHAnsi" w:hAnsiTheme="minorHAnsi"/>
                <w:bCs/>
                <w:sz w:val="20"/>
                <w:szCs w:val="20"/>
              </w:rPr>
              <w:t xml:space="preserve"> </w:t>
            </w:r>
          </w:p>
        </w:tc>
      </w:tr>
      <w:tr w:rsidR="00914F31" w:rsidRPr="008632FA" w14:paraId="0691F090" w14:textId="77777777" w:rsidTr="00B4733C">
        <w:tc>
          <w:tcPr>
            <w:tcW w:w="15388" w:type="dxa"/>
            <w:gridSpan w:val="4"/>
            <w:shd w:val="clear" w:color="auto" w:fill="ECAD90"/>
            <w:vAlign w:val="center"/>
          </w:tcPr>
          <w:p w14:paraId="17893A65" w14:textId="58E9BC62" w:rsidR="00914F31" w:rsidRPr="008632FA" w:rsidRDefault="00914F31" w:rsidP="00914F31">
            <w:pPr>
              <w:jc w:val="center"/>
              <w:rPr>
                <w:rFonts w:asciiTheme="minorHAnsi" w:hAnsiTheme="minorHAnsi"/>
                <w:b/>
                <w:sz w:val="20"/>
                <w:szCs w:val="20"/>
              </w:rPr>
            </w:pPr>
            <w:r w:rsidRPr="008632FA">
              <w:rPr>
                <w:rFonts w:asciiTheme="minorHAnsi" w:hAnsiTheme="minorHAnsi"/>
                <w:b/>
                <w:sz w:val="20"/>
                <w:szCs w:val="20"/>
              </w:rPr>
              <w:t>Part C - Musical Experiences</w:t>
            </w:r>
          </w:p>
        </w:tc>
      </w:tr>
      <w:tr w:rsidR="00914F31" w:rsidRPr="008632FA" w14:paraId="50BF18CF" w14:textId="77777777" w:rsidTr="008632FA">
        <w:trPr>
          <w:trHeight w:val="378"/>
        </w:trPr>
        <w:tc>
          <w:tcPr>
            <w:tcW w:w="3847" w:type="dxa"/>
          </w:tcPr>
          <w:p w14:paraId="7DE6BE55" w14:textId="1667AB99" w:rsidR="00914F31" w:rsidRPr="008632FA" w:rsidRDefault="00914F31" w:rsidP="00914F31">
            <w:pPr>
              <w:widowControl w:val="0"/>
              <w:pBdr>
                <w:top w:val="nil"/>
                <w:left w:val="nil"/>
                <w:bottom w:val="nil"/>
                <w:right w:val="nil"/>
                <w:between w:val="nil"/>
              </w:pBdr>
              <w:rPr>
                <w:rFonts w:cs="Arial"/>
                <w:sz w:val="20"/>
                <w:szCs w:val="20"/>
              </w:rPr>
            </w:pPr>
            <w:r w:rsidRPr="008632FA">
              <w:rPr>
                <w:rFonts w:cs="Arial"/>
                <w:sz w:val="20"/>
                <w:szCs w:val="20"/>
              </w:rPr>
              <w:t>Musical experiences</w:t>
            </w:r>
          </w:p>
        </w:tc>
        <w:tc>
          <w:tcPr>
            <w:tcW w:w="3847" w:type="dxa"/>
          </w:tcPr>
          <w:p w14:paraId="1820B5BF" w14:textId="50163DD6" w:rsidR="00914F31" w:rsidRPr="008632FA" w:rsidRDefault="00914F31" w:rsidP="00914F31">
            <w:pPr>
              <w:rPr>
                <w:rFonts w:cs="Arial"/>
                <w:sz w:val="20"/>
                <w:szCs w:val="20"/>
              </w:rPr>
            </w:pPr>
            <w:r w:rsidRPr="008632FA">
              <w:rPr>
                <w:rFonts w:cs="Arial"/>
                <w:sz w:val="20"/>
                <w:szCs w:val="20"/>
              </w:rPr>
              <w:t xml:space="preserve">Introducing the children to a larger range of musical experiences. </w:t>
            </w:r>
          </w:p>
        </w:tc>
        <w:tc>
          <w:tcPr>
            <w:tcW w:w="3847" w:type="dxa"/>
          </w:tcPr>
          <w:p w14:paraId="5C6DD756" w14:textId="77777777" w:rsidR="00914F31" w:rsidRPr="008632FA" w:rsidRDefault="00914F31" w:rsidP="00914F31">
            <w:pPr>
              <w:rPr>
                <w:rFonts w:cs="Arial"/>
                <w:sz w:val="20"/>
                <w:szCs w:val="20"/>
              </w:rPr>
            </w:pPr>
            <w:r w:rsidRPr="008632FA">
              <w:rPr>
                <w:rFonts w:cs="Arial"/>
                <w:sz w:val="20"/>
                <w:szCs w:val="20"/>
              </w:rPr>
              <w:t xml:space="preserve">This will be achieved by inviting more musicians into the school. Links have been made with musicians from rock, pop and opera. </w:t>
            </w:r>
          </w:p>
          <w:p w14:paraId="39E92565" w14:textId="26BD6C8C" w:rsidR="00914F31" w:rsidRPr="008632FA" w:rsidRDefault="00914F31" w:rsidP="00914F31">
            <w:pPr>
              <w:rPr>
                <w:rFonts w:cs="Arial"/>
                <w:sz w:val="20"/>
                <w:szCs w:val="20"/>
              </w:rPr>
            </w:pPr>
            <w:r w:rsidRPr="008632FA">
              <w:rPr>
                <w:rFonts w:cs="Arial"/>
                <w:sz w:val="20"/>
                <w:szCs w:val="20"/>
              </w:rPr>
              <w:lastRenderedPageBreak/>
              <w:t xml:space="preserve">Look into extra funding for this. </w:t>
            </w:r>
          </w:p>
        </w:tc>
        <w:tc>
          <w:tcPr>
            <w:tcW w:w="3847" w:type="dxa"/>
          </w:tcPr>
          <w:p w14:paraId="404C78B2" w14:textId="674FD8EC" w:rsidR="00914F31" w:rsidRPr="008632FA" w:rsidRDefault="00914F31" w:rsidP="00914F31">
            <w:pPr>
              <w:rPr>
                <w:rFonts w:cs="Arial"/>
                <w:sz w:val="20"/>
                <w:szCs w:val="20"/>
              </w:rPr>
            </w:pPr>
            <w:r w:rsidRPr="008632FA">
              <w:rPr>
                <w:rFonts w:cs="Arial"/>
                <w:sz w:val="20"/>
                <w:szCs w:val="20"/>
              </w:rPr>
              <w:lastRenderedPageBreak/>
              <w:t>TBC</w:t>
            </w:r>
          </w:p>
        </w:tc>
      </w:tr>
    </w:tbl>
    <w:p w14:paraId="6FBB86AF" w14:textId="77777777" w:rsidR="00B4733C" w:rsidRPr="008632FA" w:rsidRDefault="00B4733C" w:rsidP="00B4733C">
      <w:pPr>
        <w:rPr>
          <w:rFonts w:cs="Arial"/>
          <w:sz w:val="20"/>
          <w:szCs w:val="20"/>
        </w:rPr>
      </w:pPr>
    </w:p>
    <w:sectPr w:rsidR="00B4733C" w:rsidRPr="008632FA">
      <w:headerReference w:type="default" r:id="rId10"/>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83C98" w14:textId="77777777" w:rsidR="00247CD3" w:rsidRDefault="00247CD3" w:rsidP="00916246">
      <w:pPr>
        <w:spacing w:after="0" w:line="240" w:lineRule="auto"/>
      </w:pPr>
      <w:r>
        <w:separator/>
      </w:r>
    </w:p>
  </w:endnote>
  <w:endnote w:type="continuationSeparator" w:id="0">
    <w:p w14:paraId="5FEE5626" w14:textId="77777777" w:rsidR="00247CD3" w:rsidRDefault="00247CD3" w:rsidP="0091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9A57C" w14:textId="77777777" w:rsidR="00247CD3" w:rsidRDefault="00247CD3" w:rsidP="00916246">
      <w:pPr>
        <w:spacing w:after="0" w:line="240" w:lineRule="auto"/>
      </w:pPr>
      <w:r>
        <w:separator/>
      </w:r>
    </w:p>
  </w:footnote>
  <w:footnote w:type="continuationSeparator" w:id="0">
    <w:p w14:paraId="3187F09B" w14:textId="77777777" w:rsidR="00247CD3" w:rsidRDefault="00247CD3" w:rsidP="00916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1E84" w14:textId="16F1EA11" w:rsidR="00916246" w:rsidRDefault="004A5639">
    <w:pPr>
      <w:pStyle w:val="Header"/>
    </w:pPr>
    <w:r>
      <w:rPr>
        <w:noProof/>
      </w:rPr>
      <w:drawing>
        <wp:anchor distT="0" distB="0" distL="114300" distR="114300" simplePos="0" relativeHeight="251660288" behindDoc="0" locked="0" layoutInCell="1" allowOverlap="1" wp14:anchorId="365C1E18" wp14:editId="168B8BB9">
          <wp:simplePos x="0" y="0"/>
          <wp:positionH relativeFrom="margin">
            <wp:posOffset>8515847</wp:posOffset>
          </wp:positionH>
          <wp:positionV relativeFrom="page">
            <wp:posOffset>198341</wp:posOffset>
          </wp:positionV>
          <wp:extent cx="1047115" cy="755015"/>
          <wp:effectExtent l="0" t="0" r="635" b="6985"/>
          <wp:wrapSquare wrapText="bothSides"/>
          <wp:docPr id="1490451793"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51793" name="Picture 1" descr="A logo with a deer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115" cy="755015"/>
                  </a:xfrm>
                  <a:prstGeom prst="rect">
                    <a:avLst/>
                  </a:prstGeom>
                </pic:spPr>
              </pic:pic>
            </a:graphicData>
          </a:graphic>
          <wp14:sizeRelH relativeFrom="margin">
            <wp14:pctWidth>0</wp14:pctWidth>
          </wp14:sizeRelH>
          <wp14:sizeRelV relativeFrom="margin">
            <wp14:pctHeight>0</wp14:pctHeight>
          </wp14:sizeRelV>
        </wp:anchor>
      </w:drawing>
    </w:r>
    <w:r w:rsidR="00914F31">
      <w:t xml:space="preserve">                                                                                                                                                                                                                                                                                     </w:t>
    </w:r>
    <w:r w:rsidR="00916246">
      <w:rPr>
        <w:noProof/>
        <w:color w:val="FF0000"/>
      </w:rPr>
      <w:drawing>
        <wp:anchor distT="0" distB="0" distL="114300" distR="114300" simplePos="0" relativeHeight="251659264" behindDoc="0" locked="0" layoutInCell="1" allowOverlap="1" wp14:anchorId="732B1E18" wp14:editId="582E8151">
          <wp:simplePos x="0" y="0"/>
          <wp:positionH relativeFrom="column">
            <wp:posOffset>0</wp:posOffset>
          </wp:positionH>
          <wp:positionV relativeFrom="paragraph">
            <wp:posOffset>-635</wp:posOffset>
          </wp:positionV>
          <wp:extent cx="1428750" cy="368825"/>
          <wp:effectExtent l="0" t="0" r="0" b="0"/>
          <wp:wrapNone/>
          <wp:docPr id="351432109" name="Picture 1" descr="A blue and orang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32109" name="Picture 1" descr="A blue and orange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28750" cy="368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48"/>
    <w:rsid w:val="000065F0"/>
    <w:rsid w:val="000130EB"/>
    <w:rsid w:val="0014578C"/>
    <w:rsid w:val="00152F3E"/>
    <w:rsid w:val="00247CD3"/>
    <w:rsid w:val="00254997"/>
    <w:rsid w:val="002613AF"/>
    <w:rsid w:val="00270F58"/>
    <w:rsid w:val="00295636"/>
    <w:rsid w:val="003646BA"/>
    <w:rsid w:val="003D3A6C"/>
    <w:rsid w:val="003E08D9"/>
    <w:rsid w:val="00405DA3"/>
    <w:rsid w:val="00426916"/>
    <w:rsid w:val="004624CB"/>
    <w:rsid w:val="00474FFF"/>
    <w:rsid w:val="00492A3E"/>
    <w:rsid w:val="004A5639"/>
    <w:rsid w:val="00504B83"/>
    <w:rsid w:val="005610D6"/>
    <w:rsid w:val="00593B03"/>
    <w:rsid w:val="005B0548"/>
    <w:rsid w:val="006D7B85"/>
    <w:rsid w:val="00765F57"/>
    <w:rsid w:val="007E6ECA"/>
    <w:rsid w:val="0084192D"/>
    <w:rsid w:val="00862FAB"/>
    <w:rsid w:val="008632FA"/>
    <w:rsid w:val="008737AA"/>
    <w:rsid w:val="00914F31"/>
    <w:rsid w:val="00916246"/>
    <w:rsid w:val="0095424E"/>
    <w:rsid w:val="00A26FAE"/>
    <w:rsid w:val="00A27E89"/>
    <w:rsid w:val="00AE1115"/>
    <w:rsid w:val="00B4733C"/>
    <w:rsid w:val="00B500DA"/>
    <w:rsid w:val="00B557CD"/>
    <w:rsid w:val="00B6131D"/>
    <w:rsid w:val="00B62FF4"/>
    <w:rsid w:val="00BA5C7F"/>
    <w:rsid w:val="00C20685"/>
    <w:rsid w:val="00C50202"/>
    <w:rsid w:val="00C74886"/>
    <w:rsid w:val="00CA14F2"/>
    <w:rsid w:val="00CA18DB"/>
    <w:rsid w:val="00D13110"/>
    <w:rsid w:val="00D37DCD"/>
    <w:rsid w:val="00D52080"/>
    <w:rsid w:val="00D82A2F"/>
    <w:rsid w:val="00DF2CE2"/>
    <w:rsid w:val="00E15DBB"/>
    <w:rsid w:val="00EC458D"/>
    <w:rsid w:val="00F26529"/>
    <w:rsid w:val="00F70F8C"/>
    <w:rsid w:val="00FA74D9"/>
    <w:rsid w:val="00FE5B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3F550"/>
  <w15:docId w15:val="{1D8B538E-FE74-E94D-9522-C517067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A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16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246"/>
  </w:style>
  <w:style w:type="paragraph" w:styleId="Footer">
    <w:name w:val="footer"/>
    <w:basedOn w:val="Normal"/>
    <w:link w:val="FooterChar"/>
    <w:uiPriority w:val="99"/>
    <w:unhideWhenUsed/>
    <w:rsid w:val="00916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246"/>
  </w:style>
  <w:style w:type="paragraph" w:customStyle="1" w:styleId="paragraph">
    <w:name w:val="paragraph"/>
    <w:basedOn w:val="Normal"/>
    <w:rsid w:val="00B500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00DA"/>
  </w:style>
  <w:style w:type="character" w:customStyle="1" w:styleId="eop">
    <w:name w:val="eop"/>
    <w:basedOn w:val="DefaultParagraphFont"/>
    <w:rsid w:val="00B500DA"/>
  </w:style>
  <w:style w:type="character" w:styleId="Hyperlink">
    <w:name w:val="Hyperlink"/>
    <w:basedOn w:val="DefaultParagraphFont"/>
    <w:uiPriority w:val="99"/>
    <w:unhideWhenUsed/>
    <w:rsid w:val="00270F58"/>
    <w:rPr>
      <w:color w:val="0563C1" w:themeColor="hyperlink"/>
      <w:u w:val="single"/>
    </w:rPr>
  </w:style>
  <w:style w:type="character" w:styleId="UnresolvedMention">
    <w:name w:val="Unresolved Mention"/>
    <w:basedOn w:val="DefaultParagraphFont"/>
    <w:uiPriority w:val="99"/>
    <w:semiHidden/>
    <w:unhideWhenUsed/>
    <w:rsid w:val="00270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44169">
      <w:bodyDiv w:val="1"/>
      <w:marLeft w:val="0"/>
      <w:marRight w:val="0"/>
      <w:marTop w:val="0"/>
      <w:marBottom w:val="0"/>
      <w:divBdr>
        <w:top w:val="none" w:sz="0" w:space="0" w:color="auto"/>
        <w:left w:val="none" w:sz="0" w:space="0" w:color="auto"/>
        <w:bottom w:val="none" w:sz="0" w:space="0" w:color="auto"/>
        <w:right w:val="none" w:sz="0" w:space="0" w:color="auto"/>
      </w:divBdr>
      <w:divsChild>
        <w:div w:id="590746724">
          <w:marLeft w:val="0"/>
          <w:marRight w:val="0"/>
          <w:marTop w:val="0"/>
          <w:marBottom w:val="0"/>
          <w:divBdr>
            <w:top w:val="none" w:sz="0" w:space="0" w:color="auto"/>
            <w:left w:val="none" w:sz="0" w:space="0" w:color="auto"/>
            <w:bottom w:val="none" w:sz="0" w:space="0" w:color="auto"/>
            <w:right w:val="none" w:sz="0" w:space="0" w:color="auto"/>
          </w:divBdr>
        </w:div>
        <w:div w:id="1368138573">
          <w:marLeft w:val="0"/>
          <w:marRight w:val="0"/>
          <w:marTop w:val="0"/>
          <w:marBottom w:val="0"/>
          <w:divBdr>
            <w:top w:val="none" w:sz="0" w:space="0" w:color="auto"/>
            <w:left w:val="none" w:sz="0" w:space="0" w:color="auto"/>
            <w:bottom w:val="none" w:sz="0" w:space="0" w:color="auto"/>
            <w:right w:val="none" w:sz="0" w:space="0" w:color="auto"/>
          </w:divBdr>
        </w:div>
        <w:div w:id="1615134941">
          <w:marLeft w:val="0"/>
          <w:marRight w:val="0"/>
          <w:marTop w:val="0"/>
          <w:marBottom w:val="0"/>
          <w:divBdr>
            <w:top w:val="none" w:sz="0" w:space="0" w:color="auto"/>
            <w:left w:val="none" w:sz="0" w:space="0" w:color="auto"/>
            <w:bottom w:val="none" w:sz="0" w:space="0" w:color="auto"/>
            <w:right w:val="none" w:sz="0" w:space="0" w:color="auto"/>
          </w:divBdr>
        </w:div>
        <w:div w:id="786774305">
          <w:marLeft w:val="0"/>
          <w:marRight w:val="0"/>
          <w:marTop w:val="0"/>
          <w:marBottom w:val="0"/>
          <w:divBdr>
            <w:top w:val="none" w:sz="0" w:space="0" w:color="auto"/>
            <w:left w:val="none" w:sz="0" w:space="0" w:color="auto"/>
            <w:bottom w:val="none" w:sz="0" w:space="0" w:color="auto"/>
            <w:right w:val="none" w:sz="0" w:space="0" w:color="auto"/>
          </w:divBdr>
        </w:div>
        <w:div w:id="12969073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10883d-4f6e-424c-8553-bef340ef7da4"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dPsagP0ukQBxk4Mg8Fja979yA==">CgMxLjAaHwoBMBIaChgICVIUChJ0YWJsZS5wYjIxYjlrNzVpNGIaHwoBMRIaChgICVIUChJ0YWJsZS4xOTV5aW94MjByYWwaHwoBMhIaChgICVIUChJ0YWJsZS4xOWZwbmx0NWZ6bGIyCGguZ2pkZ3hzOAByITFsOWZKLU9sWGhVclFzV2JnUjBWZDFXLVVNU1NERTdveg==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B8EBA1B9CB3054A8C5E3F50E2C6836E" ma:contentTypeVersion="18" ma:contentTypeDescription="Create a new document." ma:contentTypeScope="" ma:versionID="0d6ccc78f06da2e59695cd015676a1eb">
  <xsd:schema xmlns:xsd="http://www.w3.org/2001/XMLSchema" xmlns:xs="http://www.w3.org/2001/XMLSchema" xmlns:p="http://schemas.microsoft.com/office/2006/metadata/properties" xmlns:ns3="b010883d-4f6e-424c-8553-bef340ef7da4" xmlns:ns4="226a7122-cf40-42b2-8a13-3b6a1b958a6f" targetNamespace="http://schemas.microsoft.com/office/2006/metadata/properties" ma:root="true" ma:fieldsID="a8f5f464e4c18c4ce6f6efcc8528647c" ns3:_="" ns4:_="">
    <xsd:import namespace="b010883d-4f6e-424c-8553-bef340ef7da4"/>
    <xsd:import namespace="226a7122-cf40-42b2-8a13-3b6a1b958a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0883d-4f6e-424c-8553-bef340ef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a7122-cf40-42b2-8a13-3b6a1b958a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3FB6D-1700-4F50-830F-67A6AF19550E}">
  <ds:schemaRef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226a7122-cf40-42b2-8a13-3b6a1b958a6f"/>
    <ds:schemaRef ds:uri="b010883d-4f6e-424c-8553-bef340ef7da4"/>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5754F2-0AAC-447B-A24E-539DA19B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0883d-4f6e-424c-8553-bef340ef7da4"/>
    <ds:schemaRef ds:uri="226a7122-cf40-42b2-8a13-3b6a1b958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0478C-0B33-4912-A19E-8BCC9F361F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Howden</dc:creator>
  <cp:lastModifiedBy>SEaton</cp:lastModifiedBy>
  <cp:revision>2</cp:revision>
  <dcterms:created xsi:type="dcterms:W3CDTF">2024-10-10T09:58:00Z</dcterms:created>
  <dcterms:modified xsi:type="dcterms:W3CDTF">2024-10-10T09:58:00Z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0x0101005B8EBA1B9CB3054A8C5E3F50E2C6836E</vt:lpwstr>
  </property>
</Properties>
</file>